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B4" w:rsidRPr="008D5ABD" w:rsidRDefault="00F43DB4" w:rsidP="00B671F5">
      <w:pPr>
        <w:pStyle w:val="ac"/>
        <w:jc w:val="center"/>
      </w:pPr>
      <w:r w:rsidRPr="008D5ABD">
        <w:t>Министерство</w:t>
      </w:r>
      <w:r w:rsidR="009B62FE" w:rsidRPr="008D5ABD">
        <w:t xml:space="preserve"> </w:t>
      </w:r>
      <w:r w:rsidRPr="008D5ABD">
        <w:t>образование</w:t>
      </w:r>
      <w:r w:rsidR="009B62FE" w:rsidRPr="008D5ABD">
        <w:t xml:space="preserve"> </w:t>
      </w:r>
      <w:r w:rsidRPr="008D5ABD">
        <w:t>и</w:t>
      </w:r>
      <w:r w:rsidR="009B62FE" w:rsidRPr="008D5ABD">
        <w:t xml:space="preserve"> </w:t>
      </w:r>
      <w:r w:rsidRPr="008D5ABD">
        <w:t>науки</w:t>
      </w:r>
      <w:r w:rsidR="009B62FE" w:rsidRPr="008D5ABD">
        <w:t xml:space="preserve"> </w:t>
      </w:r>
      <w:r w:rsidRPr="008D5ABD">
        <w:t>Хабаровского</w:t>
      </w:r>
      <w:r w:rsidR="009B62FE" w:rsidRPr="008D5ABD">
        <w:t xml:space="preserve"> </w:t>
      </w:r>
      <w:r w:rsidRPr="008D5ABD">
        <w:t>края</w:t>
      </w:r>
    </w:p>
    <w:p w:rsidR="00F43DB4" w:rsidRPr="008D5ABD" w:rsidRDefault="00F43DB4" w:rsidP="00B671F5">
      <w:pPr>
        <w:spacing w:before="0" w:after="0"/>
        <w:jc w:val="center"/>
      </w:pPr>
      <w:r w:rsidRPr="008D5ABD">
        <w:t>Краевое</w:t>
      </w:r>
      <w:r w:rsidR="009B62FE" w:rsidRPr="008D5ABD">
        <w:t xml:space="preserve"> </w:t>
      </w:r>
      <w:r w:rsidRPr="008D5ABD">
        <w:t>государственное</w:t>
      </w:r>
      <w:r w:rsidR="009B62FE" w:rsidRPr="008D5ABD">
        <w:t xml:space="preserve"> </w:t>
      </w:r>
      <w:r w:rsidRPr="008D5ABD">
        <w:t>бюджетное</w:t>
      </w:r>
      <w:r w:rsidR="009B62FE" w:rsidRPr="008D5ABD">
        <w:t xml:space="preserve"> </w:t>
      </w:r>
    </w:p>
    <w:p w:rsidR="00F43DB4" w:rsidRPr="008D5ABD" w:rsidRDefault="00F43DB4" w:rsidP="00B671F5">
      <w:pPr>
        <w:spacing w:before="0" w:after="0"/>
        <w:jc w:val="center"/>
      </w:pPr>
      <w:r w:rsidRPr="008D5ABD">
        <w:t>профессиональное</w:t>
      </w:r>
      <w:r w:rsidR="009B62FE" w:rsidRPr="008D5ABD">
        <w:t xml:space="preserve"> </w:t>
      </w:r>
      <w:r w:rsidRPr="008D5ABD">
        <w:t>образовательное</w:t>
      </w:r>
      <w:r w:rsidR="009B62FE" w:rsidRPr="008D5ABD">
        <w:t xml:space="preserve"> </w:t>
      </w:r>
      <w:r w:rsidRPr="008D5ABD">
        <w:t>учреждение</w:t>
      </w:r>
    </w:p>
    <w:p w:rsidR="00F43DB4" w:rsidRPr="008D5ABD" w:rsidRDefault="00F43DB4" w:rsidP="00B671F5">
      <w:pPr>
        <w:spacing w:before="0" w:after="0"/>
        <w:jc w:val="center"/>
      </w:pPr>
      <w:r w:rsidRPr="008D5ABD">
        <w:t>«Комсомольский</w:t>
      </w:r>
      <w:r w:rsidR="009B62FE" w:rsidRPr="008D5ABD">
        <w:t xml:space="preserve"> </w:t>
      </w:r>
      <w:r w:rsidRPr="008D5ABD">
        <w:t>–</w:t>
      </w:r>
      <w:r w:rsidR="009B62FE" w:rsidRPr="008D5ABD">
        <w:t xml:space="preserve"> </w:t>
      </w:r>
      <w:r w:rsidRPr="008D5ABD">
        <w:t>на</w:t>
      </w:r>
      <w:r w:rsidR="009B62FE" w:rsidRPr="008D5ABD">
        <w:t xml:space="preserve"> </w:t>
      </w:r>
      <w:r w:rsidRPr="008D5ABD">
        <w:t>–</w:t>
      </w:r>
      <w:r w:rsidR="009B62FE" w:rsidRPr="008D5ABD">
        <w:t xml:space="preserve"> </w:t>
      </w:r>
      <w:r w:rsidRPr="008D5ABD">
        <w:t>Амуре</w:t>
      </w:r>
      <w:r w:rsidR="009B62FE" w:rsidRPr="008D5ABD">
        <w:t xml:space="preserve"> </w:t>
      </w:r>
      <w:r w:rsidRPr="008D5ABD">
        <w:t>судомеханический</w:t>
      </w:r>
      <w:r w:rsidR="009B62FE" w:rsidRPr="008D5ABD">
        <w:t xml:space="preserve"> </w:t>
      </w:r>
      <w:r w:rsidRPr="008D5ABD">
        <w:t>техникум</w:t>
      </w:r>
    </w:p>
    <w:p w:rsidR="00F43DB4" w:rsidRPr="008D5ABD" w:rsidRDefault="00F43DB4" w:rsidP="00B671F5">
      <w:pPr>
        <w:spacing w:before="0" w:after="0"/>
        <w:jc w:val="center"/>
      </w:pPr>
      <w:r w:rsidRPr="008D5ABD">
        <w:t>имени</w:t>
      </w:r>
      <w:r w:rsidR="009B62FE" w:rsidRPr="008D5ABD">
        <w:t xml:space="preserve"> </w:t>
      </w:r>
      <w:r w:rsidRPr="008D5ABD">
        <w:t>Героя</w:t>
      </w:r>
      <w:r w:rsidR="009B62FE" w:rsidRPr="008D5ABD">
        <w:t xml:space="preserve"> </w:t>
      </w:r>
      <w:r w:rsidRPr="008D5ABD">
        <w:t>Советского</w:t>
      </w:r>
      <w:r w:rsidR="009B62FE" w:rsidRPr="008D5ABD">
        <w:t xml:space="preserve"> </w:t>
      </w:r>
      <w:r w:rsidRPr="008D5ABD">
        <w:t>Союза</w:t>
      </w:r>
      <w:r w:rsidR="009B62FE" w:rsidRPr="008D5ABD">
        <w:t xml:space="preserve"> </w:t>
      </w:r>
      <w:r w:rsidRPr="008D5ABD">
        <w:t>В.В.</w:t>
      </w:r>
      <w:r w:rsidR="009B62FE" w:rsidRPr="008D5ABD">
        <w:t xml:space="preserve"> </w:t>
      </w:r>
      <w:r w:rsidRPr="008D5ABD">
        <w:t>Орехова</w:t>
      </w:r>
    </w:p>
    <w:p w:rsidR="00F43DB4" w:rsidRPr="008D5ABD" w:rsidRDefault="00F43DB4" w:rsidP="00B671F5">
      <w:pPr>
        <w:spacing w:before="0" w:after="0"/>
        <w:jc w:val="center"/>
      </w:pPr>
      <w:r w:rsidRPr="008D5ABD">
        <w:t>(КГБ</w:t>
      </w:r>
      <w:r w:rsidR="009B62FE" w:rsidRPr="008D5ABD">
        <w:t xml:space="preserve"> </w:t>
      </w:r>
      <w:r w:rsidRPr="008D5ABD">
        <w:t>ПОУ</w:t>
      </w:r>
      <w:r w:rsidR="009B62FE" w:rsidRPr="008D5ABD">
        <w:t xml:space="preserve"> </w:t>
      </w:r>
      <w:r w:rsidRPr="008D5ABD">
        <w:t>КСМТ)</w:t>
      </w:r>
    </w:p>
    <w:p w:rsidR="003635EA" w:rsidRPr="008D5ABD" w:rsidRDefault="003635EA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jc w:val="center"/>
        <w:rPr>
          <w:b/>
        </w:rPr>
      </w:pPr>
      <w:r w:rsidRPr="008D5ABD">
        <w:rPr>
          <w:b/>
        </w:rPr>
        <w:t>ПРОГРАММА</w:t>
      </w:r>
      <w:r w:rsidR="009B62FE" w:rsidRPr="008D5ABD">
        <w:rPr>
          <w:b/>
        </w:rPr>
        <w:t xml:space="preserve"> </w:t>
      </w:r>
      <w:r w:rsidRPr="008D5ABD">
        <w:rPr>
          <w:b/>
        </w:rPr>
        <w:t>УЧЕБНОЙ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</w:t>
      </w:r>
    </w:p>
    <w:p w:rsidR="003635EA" w:rsidRPr="008D5ABD" w:rsidRDefault="003635EA" w:rsidP="00B671F5">
      <w:pPr>
        <w:spacing w:before="0" w:after="0"/>
        <w:jc w:val="center"/>
        <w:rPr>
          <w:b/>
          <w:u w:val="single"/>
        </w:rPr>
      </w:pPr>
    </w:p>
    <w:p w:rsidR="00171EF9" w:rsidRPr="008D5ABD" w:rsidRDefault="00171EF9" w:rsidP="00B671F5">
      <w:pPr>
        <w:spacing w:before="0" w:after="0"/>
        <w:jc w:val="center"/>
        <w:rPr>
          <w:b/>
          <w:bCs/>
          <w:iCs/>
        </w:rPr>
      </w:pPr>
      <w:r w:rsidRPr="008D5ABD">
        <w:rPr>
          <w:b/>
          <w:bCs/>
          <w:iCs/>
        </w:rPr>
        <w:t>«ОП.03 Электротехника»</w:t>
      </w:r>
    </w:p>
    <w:p w:rsidR="003635EA" w:rsidRPr="008D5ABD" w:rsidRDefault="003635EA" w:rsidP="00B671F5">
      <w:pPr>
        <w:spacing w:before="0" w:after="0"/>
        <w:jc w:val="center"/>
        <w:rPr>
          <w:b/>
        </w:rPr>
      </w:pPr>
    </w:p>
    <w:p w:rsidR="00F43DB4" w:rsidRPr="008D5ABD" w:rsidRDefault="00F43DB4" w:rsidP="00B67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u w:val="single"/>
        </w:rPr>
      </w:pPr>
      <w:r w:rsidRPr="008D5ABD">
        <w:rPr>
          <w:rFonts w:eastAsia="MS Mincho"/>
          <w:u w:val="single"/>
        </w:rPr>
        <w:t>для</w:t>
      </w:r>
      <w:r w:rsidR="009B62FE" w:rsidRPr="008D5ABD">
        <w:rPr>
          <w:rFonts w:eastAsia="MS Mincho"/>
          <w:u w:val="single"/>
        </w:rPr>
        <w:t xml:space="preserve"> </w:t>
      </w:r>
      <w:r w:rsidR="00BF14A7" w:rsidRPr="008D5ABD">
        <w:rPr>
          <w:rFonts w:eastAsia="MS Mincho"/>
          <w:u w:val="single"/>
        </w:rPr>
        <w:t>профессии</w:t>
      </w:r>
      <w:r w:rsidR="009B62FE" w:rsidRPr="008D5ABD">
        <w:rPr>
          <w:rFonts w:eastAsia="MS Mincho"/>
          <w:u w:val="single"/>
        </w:rPr>
        <w:t xml:space="preserve"> </w:t>
      </w:r>
    </w:p>
    <w:p w:rsidR="00171EF9" w:rsidRPr="008D5ABD" w:rsidRDefault="00171EF9" w:rsidP="00B67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 w:rsidRPr="008D5ABD">
        <w:t>08.01.26 Мастер по ремонту и обслуживанию инженерных систем жилищно-</w:t>
      </w:r>
    </w:p>
    <w:p w:rsidR="00F43DB4" w:rsidRPr="008D5ABD" w:rsidRDefault="00171EF9" w:rsidP="00B67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eastAsia="MS Mincho"/>
          <w:b/>
        </w:rPr>
      </w:pPr>
      <w:r w:rsidRPr="008D5ABD">
        <w:t>коммунального хозяйства</w:t>
      </w:r>
    </w:p>
    <w:p w:rsidR="00F43DB4" w:rsidRPr="008D5ABD" w:rsidRDefault="00F43DB4" w:rsidP="00B67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</w:p>
    <w:p w:rsidR="00F43DB4" w:rsidRPr="008D5ABD" w:rsidRDefault="00F43DB4" w:rsidP="00B67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u w:val="single"/>
        </w:rPr>
      </w:pPr>
      <w:r w:rsidRPr="008D5ABD">
        <w:rPr>
          <w:rFonts w:eastAsia="MS Mincho"/>
          <w:u w:val="single"/>
        </w:rPr>
        <w:t>среднего</w:t>
      </w:r>
      <w:r w:rsidR="009B62FE" w:rsidRPr="008D5ABD">
        <w:rPr>
          <w:rFonts w:eastAsia="MS Mincho"/>
          <w:u w:val="single"/>
        </w:rPr>
        <w:t xml:space="preserve"> </w:t>
      </w:r>
      <w:r w:rsidRPr="008D5ABD">
        <w:rPr>
          <w:rFonts w:eastAsia="MS Mincho"/>
          <w:u w:val="single"/>
        </w:rPr>
        <w:t>профессионального</w:t>
      </w:r>
      <w:r w:rsidR="009B62FE" w:rsidRPr="008D5ABD">
        <w:rPr>
          <w:rFonts w:eastAsia="MS Mincho"/>
          <w:u w:val="single"/>
        </w:rPr>
        <w:t xml:space="preserve"> </w:t>
      </w:r>
      <w:r w:rsidRPr="008D5ABD">
        <w:rPr>
          <w:rFonts w:eastAsia="MS Mincho"/>
          <w:u w:val="single"/>
        </w:rPr>
        <w:t>образования</w:t>
      </w:r>
    </w:p>
    <w:p w:rsidR="00F43DB4" w:rsidRPr="008D5ABD" w:rsidRDefault="00F43DB4" w:rsidP="00B67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u w:val="single"/>
        </w:rPr>
      </w:pPr>
    </w:p>
    <w:p w:rsidR="00F43DB4" w:rsidRPr="008D5ABD" w:rsidRDefault="00BF14A7" w:rsidP="00B67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  <w:r w:rsidRPr="008D5ABD">
        <w:rPr>
          <w:rFonts w:eastAsia="MS Mincho"/>
          <w:u w:val="single"/>
        </w:rPr>
        <w:t>технического профиля</w:t>
      </w:r>
    </w:p>
    <w:p w:rsidR="003635EA" w:rsidRPr="008D5ABD" w:rsidRDefault="003635EA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F43DB4" w:rsidRPr="008D5ABD" w:rsidRDefault="00F43DB4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</w:pPr>
    </w:p>
    <w:p w:rsidR="00F43DB4" w:rsidRPr="008D5ABD" w:rsidRDefault="003635EA" w:rsidP="00B671F5">
      <w:pPr>
        <w:spacing w:before="0" w:after="0"/>
        <w:jc w:val="center"/>
        <w:rPr>
          <w:b/>
          <w:bCs/>
        </w:rPr>
      </w:pPr>
      <w:r w:rsidRPr="008D5ABD">
        <w:rPr>
          <w:b/>
          <w:bCs/>
        </w:rPr>
        <w:t>20</w:t>
      </w:r>
      <w:r w:rsidR="00171EF9" w:rsidRPr="008D5ABD">
        <w:rPr>
          <w:b/>
          <w:bCs/>
        </w:rPr>
        <w:t>1</w:t>
      </w:r>
      <w:r w:rsidR="00A92A34">
        <w:rPr>
          <w:b/>
          <w:bCs/>
        </w:rPr>
        <w:t>9</w:t>
      </w:r>
      <w:r w:rsidR="00171EF9" w:rsidRPr="008D5ABD">
        <w:rPr>
          <w:b/>
          <w:bCs/>
        </w:rPr>
        <w:t xml:space="preserve"> </w:t>
      </w:r>
      <w:r w:rsidRPr="008D5ABD">
        <w:rPr>
          <w:b/>
          <w:bCs/>
        </w:rPr>
        <w:t>г.</w:t>
      </w:r>
    </w:p>
    <w:p w:rsidR="003635EA" w:rsidRPr="008D5ABD" w:rsidRDefault="003635EA" w:rsidP="00B671F5">
      <w:pPr>
        <w:spacing w:before="0" w:after="0"/>
        <w:jc w:val="center"/>
        <w:rPr>
          <w:b/>
          <w:vertAlign w:val="superscript"/>
        </w:rPr>
      </w:pPr>
      <w:r w:rsidRPr="008D5ABD">
        <w:rPr>
          <w:b/>
          <w:bCs/>
        </w:rPr>
        <w:br w:type="page"/>
      </w:r>
    </w:p>
    <w:p w:rsidR="00171EF9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both"/>
        <w:rPr>
          <w:rFonts w:eastAsia="MS Mincho"/>
          <w:b/>
        </w:rPr>
      </w:pPr>
      <w:r w:rsidRPr="008D5ABD">
        <w:rPr>
          <w:rFonts w:eastAsia="MS Mincho"/>
          <w:bCs/>
        </w:rPr>
        <w:lastRenderedPageBreak/>
        <w:t>Про</w:t>
      </w:r>
      <w:r w:rsidRPr="008D5ABD">
        <w:rPr>
          <w:rFonts w:eastAsia="MS Mincho"/>
        </w:rPr>
        <w:t>грамма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учебной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дисциплины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разработана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на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основе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Федерального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государственного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образовательного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стандарта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(далее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–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ФГОС)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по</w:t>
      </w:r>
      <w:r w:rsidR="009B62FE" w:rsidRPr="008D5ABD">
        <w:rPr>
          <w:rFonts w:eastAsia="MS Mincho"/>
        </w:rPr>
        <w:t xml:space="preserve"> </w:t>
      </w:r>
      <w:r w:rsidR="00BF14A7" w:rsidRPr="008D5ABD">
        <w:rPr>
          <w:rFonts w:eastAsia="MS Mincho"/>
        </w:rPr>
        <w:t>профессии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среднего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профессионального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образования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СПО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(далее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-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СПО)</w:t>
      </w:r>
      <w:r w:rsidR="009B62FE" w:rsidRPr="008D5ABD">
        <w:rPr>
          <w:rFonts w:eastAsia="MS Mincho"/>
        </w:rPr>
        <w:t xml:space="preserve"> </w:t>
      </w:r>
      <w:r w:rsidR="00171EF9" w:rsidRPr="008D5ABD">
        <w:rPr>
          <w:rFonts w:eastAsia="MS Mincho"/>
        </w:rPr>
        <w:t>08.01.26 Мастер по ремонту и обслуживанию инженерных систем жилищно - коммунального хозяйства</w:t>
      </w: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both"/>
        <w:rPr>
          <w:rFonts w:eastAsia="MS Mincho"/>
          <w:b/>
        </w:rPr>
      </w:pP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vertAlign w:val="superscript"/>
        </w:rPr>
      </w:pP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vertAlign w:val="superscript"/>
        </w:rPr>
      </w:pP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vertAlign w:val="superscript"/>
        </w:rPr>
      </w:pP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vertAlign w:val="superscript"/>
        </w:rPr>
      </w:pP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</w:pPr>
      <w:r w:rsidRPr="008D5ABD">
        <w:rPr>
          <w:rFonts w:eastAsia="MS Mincho"/>
          <w:b/>
        </w:rPr>
        <w:t>Организация-разработчик: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Краевое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государственное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бюджетное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профессиональное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образовательное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учреждение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«Комсомольский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–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на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–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Амуре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судомеханический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техникум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имени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Героя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Советского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Союза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В.В.</w:t>
      </w:r>
      <w:r w:rsidR="009B62FE" w:rsidRPr="008D5ABD">
        <w:rPr>
          <w:rFonts w:eastAsia="MS Mincho"/>
        </w:rPr>
        <w:t xml:space="preserve"> </w:t>
      </w:r>
      <w:r w:rsidRPr="008D5ABD">
        <w:rPr>
          <w:rFonts w:eastAsia="MS Mincho"/>
        </w:rPr>
        <w:t>Орехова»</w:t>
      </w: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b/>
        </w:rPr>
      </w:pP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b/>
        </w:rPr>
      </w:pP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b/>
        </w:rPr>
      </w:pPr>
    </w:p>
    <w:p w:rsidR="00F43DB4" w:rsidRPr="008D5ABD" w:rsidRDefault="00F43DB4" w:rsidP="00B67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b/>
        </w:rPr>
      </w:pPr>
    </w:p>
    <w:p w:rsidR="003635EA" w:rsidRPr="008D5ABD" w:rsidRDefault="00171EF9" w:rsidP="00B671F5">
      <w:pPr>
        <w:spacing w:before="0" w:after="0"/>
        <w:rPr>
          <w:b/>
        </w:rPr>
      </w:pPr>
      <w:r w:rsidRPr="008D5ABD">
        <w:rPr>
          <w:b/>
        </w:rPr>
        <w:t>Разработчик</w:t>
      </w:r>
      <w:r w:rsidR="003635EA" w:rsidRPr="008D5ABD">
        <w:rPr>
          <w:b/>
        </w:rPr>
        <w:t>:</w:t>
      </w:r>
    </w:p>
    <w:p w:rsidR="00171EF9" w:rsidRPr="008D5ABD" w:rsidRDefault="00171EF9" w:rsidP="00B671F5">
      <w:pPr>
        <w:spacing w:before="0" w:after="0"/>
      </w:pPr>
      <w:proofErr w:type="spellStart"/>
      <w:r w:rsidRPr="008D5ABD">
        <w:t>Смишко</w:t>
      </w:r>
      <w:proofErr w:type="spellEnd"/>
      <w:r w:rsidRPr="008D5ABD">
        <w:t xml:space="preserve"> Е.А. – 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F43DB4" w:rsidRPr="008D5ABD" w:rsidRDefault="00F43DB4" w:rsidP="00B671F5">
      <w:pPr>
        <w:autoSpaceDE w:val="0"/>
        <w:autoSpaceDN w:val="0"/>
        <w:adjustRightInd w:val="0"/>
        <w:spacing w:before="0" w:after="0"/>
        <w:jc w:val="both"/>
      </w:pPr>
    </w:p>
    <w:p w:rsidR="00171EF9" w:rsidRPr="008D5ABD" w:rsidRDefault="00171EF9" w:rsidP="00B671F5">
      <w:pPr>
        <w:autoSpaceDE w:val="0"/>
        <w:autoSpaceDN w:val="0"/>
        <w:adjustRightInd w:val="0"/>
        <w:spacing w:before="0" w:after="0"/>
        <w:jc w:val="both"/>
      </w:pPr>
    </w:p>
    <w:p w:rsidR="00F43DB4" w:rsidRPr="008D5ABD" w:rsidRDefault="00F43DB4" w:rsidP="00B671F5">
      <w:pPr>
        <w:autoSpaceDE w:val="0"/>
        <w:autoSpaceDN w:val="0"/>
        <w:adjustRightInd w:val="0"/>
        <w:spacing w:before="0" w:after="0"/>
        <w:jc w:val="both"/>
      </w:pPr>
    </w:p>
    <w:p w:rsidR="00F43DB4" w:rsidRPr="008D5ABD" w:rsidRDefault="00F43DB4" w:rsidP="00B671F5">
      <w:pPr>
        <w:autoSpaceDE w:val="0"/>
        <w:autoSpaceDN w:val="0"/>
        <w:adjustRightInd w:val="0"/>
        <w:spacing w:before="0" w:after="0"/>
        <w:jc w:val="both"/>
      </w:pPr>
      <w:r w:rsidRPr="008D5ABD">
        <w:t>Программа</w:t>
      </w:r>
      <w:r w:rsidR="009B62FE" w:rsidRPr="008D5ABD">
        <w:t xml:space="preserve"> </w:t>
      </w:r>
      <w:r w:rsidRPr="008D5ABD">
        <w:t>учебной</w:t>
      </w:r>
      <w:r w:rsidR="009B62FE" w:rsidRPr="008D5ABD">
        <w:t xml:space="preserve"> </w:t>
      </w:r>
      <w:r w:rsidRPr="008D5ABD">
        <w:t>дисциплины</w:t>
      </w:r>
      <w:r w:rsidR="009B62FE" w:rsidRPr="008D5ABD">
        <w:t xml:space="preserve"> </w:t>
      </w:r>
      <w:r w:rsidRPr="008D5ABD">
        <w:t>по</w:t>
      </w:r>
      <w:r w:rsidR="009B62FE" w:rsidRPr="008D5ABD">
        <w:t xml:space="preserve"> </w:t>
      </w:r>
      <w:r w:rsidRPr="008D5ABD">
        <w:t>профессии</w:t>
      </w:r>
      <w:r w:rsidR="009B62FE" w:rsidRPr="008D5ABD">
        <w:t xml:space="preserve"> </w:t>
      </w:r>
      <w:r w:rsidRPr="008D5ABD">
        <w:t>СПО</w:t>
      </w:r>
      <w:r w:rsidR="009B62FE" w:rsidRPr="008D5ABD">
        <w:t xml:space="preserve"> </w:t>
      </w:r>
      <w:r w:rsidR="00171EF9" w:rsidRPr="008D5ABD">
        <w:rPr>
          <w:rFonts w:eastAsia="MS Mincho"/>
        </w:rPr>
        <w:t>08.01.26 Мастер по ремонту и о</w:t>
      </w:r>
      <w:r w:rsidR="00171EF9" w:rsidRPr="008D5ABD">
        <w:rPr>
          <w:rFonts w:eastAsia="MS Mincho"/>
        </w:rPr>
        <w:t>б</w:t>
      </w:r>
      <w:r w:rsidR="00171EF9" w:rsidRPr="008D5ABD">
        <w:rPr>
          <w:rFonts w:eastAsia="MS Mincho"/>
        </w:rPr>
        <w:t>служиванию инженерных систем жилищно - коммунального хозяйства</w:t>
      </w:r>
      <w:r w:rsidR="009B62FE" w:rsidRPr="008D5ABD">
        <w:rPr>
          <w:b/>
        </w:rPr>
        <w:t xml:space="preserve"> </w:t>
      </w:r>
      <w:r w:rsidRPr="008D5ABD">
        <w:t>согласована</w:t>
      </w:r>
      <w:r w:rsidR="009B62FE" w:rsidRPr="008D5ABD">
        <w:t xml:space="preserve"> </w:t>
      </w:r>
      <w:r w:rsidRPr="008D5ABD">
        <w:t>и</w:t>
      </w:r>
      <w:r w:rsidR="009B62FE" w:rsidRPr="008D5ABD">
        <w:t xml:space="preserve"> </w:t>
      </w:r>
      <w:r w:rsidRPr="008D5ABD">
        <w:t>утверждена</w:t>
      </w:r>
      <w:r w:rsidR="009B62FE" w:rsidRPr="008D5ABD">
        <w:t xml:space="preserve"> </w:t>
      </w:r>
      <w:r w:rsidRPr="008D5ABD">
        <w:t>на</w:t>
      </w:r>
      <w:r w:rsidR="009B62FE" w:rsidRPr="008D5ABD">
        <w:t xml:space="preserve"> </w:t>
      </w:r>
      <w:r w:rsidRPr="008D5ABD">
        <w:t>заседании</w:t>
      </w:r>
      <w:r w:rsidR="009B62FE" w:rsidRPr="008D5ABD">
        <w:t xml:space="preserve"> </w:t>
      </w:r>
      <w:r w:rsidRPr="008D5ABD">
        <w:t>предметно-цикловой</w:t>
      </w:r>
      <w:r w:rsidR="009B62FE" w:rsidRPr="008D5ABD">
        <w:t xml:space="preserve"> </w:t>
      </w:r>
      <w:r w:rsidRPr="008D5ABD">
        <w:t>комиссии</w:t>
      </w:r>
      <w:r w:rsidR="009B62FE" w:rsidRPr="008D5ABD">
        <w:t xml:space="preserve"> </w:t>
      </w:r>
      <w:r w:rsidR="003725EE" w:rsidRPr="008D5ABD">
        <w:t xml:space="preserve">электротехнических профессий. </w:t>
      </w:r>
    </w:p>
    <w:p w:rsidR="00F43DB4" w:rsidRPr="008D5ABD" w:rsidRDefault="00F43DB4" w:rsidP="00B671F5">
      <w:pPr>
        <w:widowControl w:val="0"/>
        <w:tabs>
          <w:tab w:val="left" w:pos="6412"/>
        </w:tabs>
        <w:suppressAutoHyphens/>
        <w:spacing w:before="0" w:after="0"/>
      </w:pPr>
      <w:r w:rsidRPr="008D5ABD">
        <w:t>Протокол</w:t>
      </w:r>
      <w:r w:rsidR="009B62FE" w:rsidRPr="008D5ABD">
        <w:t xml:space="preserve"> </w:t>
      </w:r>
      <w:r w:rsidRPr="008D5ABD">
        <w:t>№</w:t>
      </w:r>
      <w:r w:rsidR="009B62FE" w:rsidRPr="008D5ABD">
        <w:t xml:space="preserve"> </w:t>
      </w:r>
      <w:r w:rsidRPr="008D5ABD">
        <w:t>__</w:t>
      </w:r>
      <w:r w:rsidR="009B62FE" w:rsidRPr="008D5ABD">
        <w:t xml:space="preserve"> </w:t>
      </w:r>
      <w:r w:rsidRPr="008D5ABD">
        <w:t>от</w:t>
      </w:r>
      <w:r w:rsidR="009B62FE" w:rsidRPr="008D5ABD">
        <w:t xml:space="preserve">  </w:t>
      </w:r>
      <w:r w:rsidRPr="008D5ABD">
        <w:t>________________</w:t>
      </w:r>
      <w:r w:rsidR="009B62FE" w:rsidRPr="008D5ABD">
        <w:t xml:space="preserve"> </w:t>
      </w:r>
      <w:proofErr w:type="gramStart"/>
      <w:r w:rsidRPr="008D5ABD">
        <w:t>г</w:t>
      </w:r>
      <w:proofErr w:type="gramEnd"/>
      <w:r w:rsidRPr="008D5ABD">
        <w:t>.</w:t>
      </w:r>
    </w:p>
    <w:p w:rsidR="00F43DB4" w:rsidRPr="008D5ABD" w:rsidRDefault="00F43DB4" w:rsidP="00B671F5">
      <w:pPr>
        <w:widowControl w:val="0"/>
        <w:tabs>
          <w:tab w:val="left" w:pos="6412"/>
        </w:tabs>
        <w:suppressAutoHyphens/>
        <w:spacing w:before="0" w:after="0"/>
      </w:pPr>
    </w:p>
    <w:p w:rsidR="00F43DB4" w:rsidRPr="008D5ABD" w:rsidRDefault="00F43DB4" w:rsidP="00B671F5">
      <w:pPr>
        <w:widowControl w:val="0"/>
        <w:tabs>
          <w:tab w:val="left" w:pos="6412"/>
        </w:tabs>
        <w:suppressAutoHyphens/>
        <w:spacing w:before="0" w:after="0"/>
      </w:pPr>
      <w:r w:rsidRPr="008D5ABD">
        <w:t>Председатель</w:t>
      </w:r>
      <w:r w:rsidR="009B62FE" w:rsidRPr="008D5ABD">
        <w:t xml:space="preserve"> </w:t>
      </w:r>
      <w:r w:rsidRPr="008D5ABD">
        <w:t>ПЦК________________</w:t>
      </w:r>
      <w:r w:rsidR="009B62FE" w:rsidRPr="008D5ABD">
        <w:t xml:space="preserve">  </w:t>
      </w:r>
      <w:r w:rsidRPr="008D5ABD">
        <w:t>/___________________/</w:t>
      </w:r>
    </w:p>
    <w:p w:rsidR="000177C5" w:rsidRPr="008D5ABD" w:rsidRDefault="000177C5" w:rsidP="00B671F5">
      <w:pPr>
        <w:spacing w:before="0" w:after="0"/>
        <w:jc w:val="center"/>
        <w:rPr>
          <w:b/>
        </w:rPr>
        <w:sectPr w:rsidR="000177C5" w:rsidRPr="008D5ABD" w:rsidSect="009B62F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635EA" w:rsidRDefault="003635EA" w:rsidP="00B671F5">
      <w:pPr>
        <w:spacing w:before="0" w:after="0"/>
        <w:jc w:val="center"/>
        <w:rPr>
          <w:b/>
        </w:rPr>
      </w:pPr>
      <w:r w:rsidRPr="008D5ABD">
        <w:rPr>
          <w:b/>
        </w:rPr>
        <w:lastRenderedPageBreak/>
        <w:t>СОДЕРЖАНИЕ</w:t>
      </w:r>
    </w:p>
    <w:p w:rsidR="008D5ABD" w:rsidRDefault="008D5ABD" w:rsidP="00B671F5">
      <w:pPr>
        <w:spacing w:before="0" w:after="0"/>
        <w:jc w:val="center"/>
        <w:rPr>
          <w:b/>
        </w:rPr>
      </w:pPr>
    </w:p>
    <w:p w:rsidR="008D5ABD" w:rsidRDefault="008D5ABD" w:rsidP="00B671F5">
      <w:pPr>
        <w:spacing w:before="0" w:after="0"/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574464954"/>
        <w:docPartObj>
          <w:docPartGallery w:val="Table of Contents"/>
          <w:docPartUnique/>
        </w:docPartObj>
      </w:sdtPr>
      <w:sdtContent>
        <w:p w:rsidR="008D5ABD" w:rsidRDefault="008D5ABD">
          <w:pPr>
            <w:pStyle w:val="af"/>
          </w:pPr>
        </w:p>
        <w:p w:rsidR="008D5ABD" w:rsidRDefault="008D5ABD" w:rsidP="008D5ABD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069477" w:history="1">
            <w:r w:rsidRPr="00426CC8">
              <w:rPr>
                <w:rStyle w:val="af0"/>
                <w:noProof/>
              </w:rPr>
              <w:t>1. ОБЩАЯ ХАРАКТЕРИСТИКА ПРИМЕРНОЙ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_Toc526069477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5ABD" w:rsidRDefault="00A92A34" w:rsidP="008D5ABD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26069520" w:history="1">
            <w:r w:rsidR="008D5ABD" w:rsidRPr="00426CC8">
              <w:rPr>
                <w:rStyle w:val="af0"/>
                <w:noProof/>
              </w:rPr>
              <w:t>2. СТРУКТУРА И СОДЕРЖАНИЕ УЧЕБНОЙ ДИСЦИПЛИНЫ</w:t>
            </w:r>
            <w:r w:rsidR="008D5ABD">
              <w:rPr>
                <w:noProof/>
                <w:webHidden/>
              </w:rPr>
              <w:tab/>
            </w:r>
            <w:r w:rsidR="008D5ABD">
              <w:rPr>
                <w:noProof/>
                <w:webHidden/>
              </w:rPr>
              <w:fldChar w:fldCharType="begin"/>
            </w:r>
            <w:r w:rsidR="008D5ABD">
              <w:rPr>
                <w:noProof/>
                <w:webHidden/>
              </w:rPr>
              <w:instrText xml:space="preserve"> PAGEREF _Toc526069520 \h </w:instrText>
            </w:r>
            <w:r w:rsidR="008D5ABD">
              <w:rPr>
                <w:noProof/>
                <w:webHidden/>
              </w:rPr>
            </w:r>
            <w:r w:rsidR="008D5ABD">
              <w:rPr>
                <w:noProof/>
                <w:webHidden/>
              </w:rPr>
              <w:fldChar w:fldCharType="separate"/>
            </w:r>
            <w:r w:rsidR="008D5ABD">
              <w:rPr>
                <w:noProof/>
                <w:webHidden/>
              </w:rPr>
              <w:t>6</w:t>
            </w:r>
            <w:r w:rsidR="008D5ABD">
              <w:rPr>
                <w:noProof/>
                <w:webHidden/>
              </w:rPr>
              <w:fldChar w:fldCharType="end"/>
            </w:r>
          </w:hyperlink>
        </w:p>
        <w:p w:rsidR="008D5ABD" w:rsidRDefault="00A92A34" w:rsidP="008D5ABD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26069521" w:history="1">
            <w:r w:rsidR="008D5ABD" w:rsidRPr="00426CC8">
              <w:rPr>
                <w:rStyle w:val="af0"/>
                <w:noProof/>
              </w:rPr>
              <w:t>3. УСЛОВИЯ РЕАЛИЗАЦИИ ПРОГРАММЫ</w:t>
            </w:r>
            <w:r w:rsidR="008D5ABD">
              <w:rPr>
                <w:noProof/>
                <w:webHidden/>
              </w:rPr>
              <w:tab/>
            </w:r>
            <w:r w:rsidR="008D5ABD">
              <w:rPr>
                <w:noProof/>
                <w:webHidden/>
              </w:rPr>
              <w:fldChar w:fldCharType="begin"/>
            </w:r>
            <w:r w:rsidR="008D5ABD">
              <w:rPr>
                <w:noProof/>
                <w:webHidden/>
              </w:rPr>
              <w:instrText xml:space="preserve"> PAGEREF _Toc526069521 \h </w:instrText>
            </w:r>
            <w:r w:rsidR="008D5ABD">
              <w:rPr>
                <w:noProof/>
                <w:webHidden/>
              </w:rPr>
            </w:r>
            <w:r w:rsidR="008D5ABD">
              <w:rPr>
                <w:noProof/>
                <w:webHidden/>
              </w:rPr>
              <w:fldChar w:fldCharType="separate"/>
            </w:r>
            <w:r w:rsidR="008D5ABD">
              <w:rPr>
                <w:noProof/>
                <w:webHidden/>
              </w:rPr>
              <w:t>16</w:t>
            </w:r>
            <w:r w:rsidR="008D5ABD">
              <w:rPr>
                <w:noProof/>
                <w:webHidden/>
              </w:rPr>
              <w:fldChar w:fldCharType="end"/>
            </w:r>
          </w:hyperlink>
        </w:p>
        <w:p w:rsidR="008D5ABD" w:rsidRDefault="00A92A34" w:rsidP="008D5ABD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26069522" w:history="1">
            <w:r w:rsidR="008D5ABD" w:rsidRPr="00426CC8">
              <w:rPr>
                <w:rStyle w:val="af0"/>
                <w:noProof/>
              </w:rPr>
              <w:t>4. КОНТРОЛЬ И ОЦЕНКА РЕЗУЛЬТАТОВ ОСВОЕНИЯ УЧЕБНОЙ ДИСЦИПЛИНЫ</w:t>
            </w:r>
            <w:r w:rsidR="008D5ABD">
              <w:rPr>
                <w:noProof/>
                <w:webHidden/>
              </w:rPr>
              <w:tab/>
            </w:r>
            <w:r w:rsidR="008D5ABD">
              <w:rPr>
                <w:noProof/>
                <w:webHidden/>
              </w:rPr>
              <w:fldChar w:fldCharType="begin"/>
            </w:r>
            <w:r w:rsidR="008D5ABD">
              <w:rPr>
                <w:noProof/>
                <w:webHidden/>
              </w:rPr>
              <w:instrText xml:space="preserve"> PAGEREF _Toc526069522 \h </w:instrText>
            </w:r>
            <w:r w:rsidR="008D5ABD">
              <w:rPr>
                <w:noProof/>
                <w:webHidden/>
              </w:rPr>
            </w:r>
            <w:r w:rsidR="008D5ABD">
              <w:rPr>
                <w:noProof/>
                <w:webHidden/>
              </w:rPr>
              <w:fldChar w:fldCharType="separate"/>
            </w:r>
            <w:r w:rsidR="008D5ABD">
              <w:rPr>
                <w:noProof/>
                <w:webHidden/>
              </w:rPr>
              <w:t>18</w:t>
            </w:r>
            <w:r w:rsidR="008D5ABD">
              <w:rPr>
                <w:noProof/>
                <w:webHidden/>
              </w:rPr>
              <w:fldChar w:fldCharType="end"/>
            </w:r>
          </w:hyperlink>
        </w:p>
        <w:p w:rsidR="008D5ABD" w:rsidRDefault="008D5ABD">
          <w:r>
            <w:rPr>
              <w:b/>
              <w:bCs/>
            </w:rPr>
            <w:fldChar w:fldCharType="end"/>
          </w:r>
        </w:p>
      </w:sdtContent>
    </w:sdt>
    <w:p w:rsidR="008D5ABD" w:rsidRPr="008D5ABD" w:rsidRDefault="008D5ABD" w:rsidP="00B671F5">
      <w:pPr>
        <w:spacing w:before="0" w:after="0"/>
        <w:jc w:val="center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  <w:bCs/>
        </w:rPr>
      </w:pPr>
    </w:p>
    <w:p w:rsidR="003635EA" w:rsidRPr="008D5ABD" w:rsidRDefault="003635EA" w:rsidP="008D5ABD">
      <w:pPr>
        <w:pStyle w:val="1"/>
        <w:rPr>
          <w:rFonts w:ascii="Times New Roman" w:hAnsi="Times New Roman" w:cs="Times New Roman"/>
        </w:rPr>
      </w:pPr>
      <w:r w:rsidRPr="008D5ABD">
        <w:rPr>
          <w:u w:val="single"/>
        </w:rPr>
        <w:br w:type="page"/>
      </w:r>
      <w:bookmarkStart w:id="0" w:name="_Toc526069477"/>
      <w:r w:rsidRPr="008D5ABD">
        <w:rPr>
          <w:rFonts w:ascii="Times New Roman" w:hAnsi="Times New Roman" w:cs="Times New Roman"/>
          <w:color w:val="auto"/>
          <w:sz w:val="24"/>
        </w:rPr>
        <w:lastRenderedPageBreak/>
        <w:t>1.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ОБЩАЯ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ХАРАКТЕРИСТИКА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ПРИМЕРНОЙ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ПРОГРАММЫ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УЧЕБНОЙ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ДИ</w:t>
      </w:r>
      <w:r w:rsidRPr="008D5ABD">
        <w:rPr>
          <w:rFonts w:ascii="Times New Roman" w:hAnsi="Times New Roman" w:cs="Times New Roman"/>
          <w:color w:val="auto"/>
          <w:sz w:val="24"/>
        </w:rPr>
        <w:t>С</w:t>
      </w:r>
      <w:r w:rsidRPr="008D5ABD">
        <w:rPr>
          <w:rFonts w:ascii="Times New Roman" w:hAnsi="Times New Roman" w:cs="Times New Roman"/>
          <w:color w:val="auto"/>
          <w:sz w:val="24"/>
        </w:rPr>
        <w:t>ЦИПЛИНЫ</w:t>
      </w:r>
      <w:bookmarkEnd w:id="0"/>
    </w:p>
    <w:p w:rsidR="003635EA" w:rsidRPr="008D5ABD" w:rsidRDefault="003635EA" w:rsidP="00B671F5">
      <w:pPr>
        <w:spacing w:before="0" w:after="0"/>
        <w:jc w:val="both"/>
        <w:rPr>
          <w:b/>
        </w:rPr>
      </w:pPr>
    </w:p>
    <w:p w:rsidR="003635EA" w:rsidRPr="008D5ABD" w:rsidRDefault="003635EA" w:rsidP="00B671F5">
      <w:pPr>
        <w:spacing w:before="0" w:after="0"/>
        <w:jc w:val="both"/>
        <w:rPr>
          <w:b/>
        </w:rPr>
      </w:pPr>
      <w:r w:rsidRPr="008D5ABD">
        <w:rPr>
          <w:b/>
        </w:rPr>
        <w:t>1.1.</w:t>
      </w:r>
      <w:r w:rsidR="009B62FE" w:rsidRPr="008D5ABD">
        <w:rPr>
          <w:b/>
        </w:rPr>
        <w:t xml:space="preserve"> </w:t>
      </w:r>
      <w:r w:rsidRPr="008D5ABD">
        <w:rPr>
          <w:b/>
        </w:rPr>
        <w:t>Область</w:t>
      </w:r>
      <w:r w:rsidR="009B62FE" w:rsidRPr="008D5ABD">
        <w:rPr>
          <w:b/>
        </w:rPr>
        <w:t xml:space="preserve"> </w:t>
      </w:r>
      <w:r w:rsidRPr="008D5ABD">
        <w:rPr>
          <w:b/>
        </w:rPr>
        <w:t>применения</w:t>
      </w:r>
      <w:r w:rsidR="009B62FE" w:rsidRPr="008D5ABD">
        <w:rPr>
          <w:b/>
        </w:rPr>
        <w:t xml:space="preserve"> </w:t>
      </w:r>
      <w:r w:rsidRPr="008D5ABD">
        <w:rPr>
          <w:b/>
        </w:rPr>
        <w:t>примерной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программы</w:t>
      </w:r>
    </w:p>
    <w:p w:rsidR="003635EA" w:rsidRPr="008D5ABD" w:rsidRDefault="009B62FE" w:rsidP="00B671F5">
      <w:pPr>
        <w:spacing w:before="0" w:after="0"/>
        <w:jc w:val="both"/>
      </w:pPr>
      <w:r w:rsidRPr="008D5ABD">
        <w:t>П</w:t>
      </w:r>
      <w:r w:rsidR="003635EA" w:rsidRPr="008D5ABD">
        <w:t>рограмма</w:t>
      </w:r>
      <w:r w:rsidRPr="008D5ABD">
        <w:t xml:space="preserve"> </w:t>
      </w:r>
      <w:r w:rsidR="003635EA" w:rsidRPr="008D5ABD">
        <w:t>учебной</w:t>
      </w:r>
      <w:r w:rsidRPr="008D5ABD">
        <w:t xml:space="preserve"> </w:t>
      </w:r>
      <w:r w:rsidR="003635EA" w:rsidRPr="008D5ABD">
        <w:t>дисциплины</w:t>
      </w:r>
      <w:r w:rsidRPr="008D5ABD">
        <w:t xml:space="preserve"> </w:t>
      </w:r>
      <w:r w:rsidR="003635EA" w:rsidRPr="008D5ABD">
        <w:t>является</w:t>
      </w:r>
      <w:r w:rsidRPr="008D5ABD">
        <w:t xml:space="preserve"> </w:t>
      </w:r>
      <w:r w:rsidR="003635EA" w:rsidRPr="008D5ABD">
        <w:t>частью</w:t>
      </w:r>
      <w:r w:rsidRPr="008D5ABD">
        <w:t xml:space="preserve"> </w:t>
      </w:r>
      <w:r w:rsidR="003635EA" w:rsidRPr="008D5ABD">
        <w:t>основной</w:t>
      </w:r>
      <w:r w:rsidRPr="008D5ABD">
        <w:t xml:space="preserve"> профессиональной </w:t>
      </w:r>
      <w:r w:rsidR="003635EA" w:rsidRPr="008D5ABD">
        <w:t>образов</w:t>
      </w:r>
      <w:r w:rsidR="003635EA" w:rsidRPr="008D5ABD">
        <w:t>а</w:t>
      </w:r>
      <w:r w:rsidR="003635EA" w:rsidRPr="008D5ABD">
        <w:t>тельной</w:t>
      </w:r>
      <w:r w:rsidRPr="008D5ABD">
        <w:t xml:space="preserve"> </w:t>
      </w:r>
      <w:r w:rsidR="003635EA" w:rsidRPr="008D5ABD">
        <w:t>программы</w:t>
      </w:r>
      <w:r w:rsidRPr="008D5ABD">
        <w:t xml:space="preserve"> </w:t>
      </w:r>
      <w:r w:rsidR="003635EA" w:rsidRPr="008D5ABD">
        <w:t>в</w:t>
      </w:r>
      <w:r w:rsidRPr="008D5ABD">
        <w:t xml:space="preserve"> </w:t>
      </w:r>
      <w:r w:rsidR="003635EA" w:rsidRPr="008D5ABD">
        <w:t>соответствии</w:t>
      </w:r>
      <w:r w:rsidRPr="008D5ABD">
        <w:t xml:space="preserve"> </w:t>
      </w:r>
      <w:r w:rsidR="003635EA" w:rsidRPr="008D5ABD">
        <w:t>с</w:t>
      </w:r>
      <w:r w:rsidRPr="008D5ABD">
        <w:t xml:space="preserve"> </w:t>
      </w:r>
      <w:r w:rsidR="003635EA" w:rsidRPr="008D5ABD">
        <w:t>ФГОС</w:t>
      </w:r>
      <w:r w:rsidRPr="008D5ABD">
        <w:t xml:space="preserve"> </w:t>
      </w:r>
      <w:r w:rsidR="003635EA" w:rsidRPr="008D5ABD">
        <w:t>СПО</w:t>
      </w:r>
      <w:r w:rsidRPr="008D5ABD">
        <w:t xml:space="preserve"> </w:t>
      </w:r>
      <w:r w:rsidR="00A0101E" w:rsidRPr="008D5ABD">
        <w:t xml:space="preserve">по профессии </w:t>
      </w:r>
      <w:r w:rsidR="00171EF9" w:rsidRPr="008D5ABD">
        <w:rPr>
          <w:rFonts w:eastAsia="MS Mincho"/>
        </w:rPr>
        <w:t>08.01.26 Мастер по р</w:t>
      </w:r>
      <w:r w:rsidR="00171EF9" w:rsidRPr="008D5ABD">
        <w:rPr>
          <w:rFonts w:eastAsia="MS Mincho"/>
        </w:rPr>
        <w:t>е</w:t>
      </w:r>
      <w:r w:rsidR="00171EF9" w:rsidRPr="008D5ABD">
        <w:rPr>
          <w:rFonts w:eastAsia="MS Mincho"/>
        </w:rPr>
        <w:t>монту и обслуживанию инженерных систем жилищно - коммунального хозяйства.</w:t>
      </w:r>
    </w:p>
    <w:p w:rsidR="003635EA" w:rsidRPr="008D5ABD" w:rsidRDefault="003635EA" w:rsidP="00B671F5">
      <w:pPr>
        <w:spacing w:before="0" w:after="0"/>
        <w:jc w:val="both"/>
      </w:pPr>
    </w:p>
    <w:p w:rsidR="00171EF9" w:rsidRPr="008D5ABD" w:rsidRDefault="00171EF9" w:rsidP="00B671F5">
      <w:pPr>
        <w:spacing w:before="0" w:after="0"/>
        <w:jc w:val="both"/>
      </w:pPr>
    </w:p>
    <w:p w:rsidR="003635EA" w:rsidRPr="008D5ABD" w:rsidRDefault="003635EA" w:rsidP="00B671F5">
      <w:pPr>
        <w:spacing w:before="0" w:after="0"/>
        <w:jc w:val="both"/>
        <w:rPr>
          <w:b/>
        </w:rPr>
      </w:pPr>
      <w:r w:rsidRPr="008D5ABD">
        <w:rPr>
          <w:b/>
        </w:rPr>
        <w:t>1.2.</w:t>
      </w:r>
      <w:r w:rsidR="009B62FE" w:rsidRPr="008D5ABD">
        <w:rPr>
          <w:b/>
        </w:rPr>
        <w:t xml:space="preserve"> </w:t>
      </w:r>
      <w:r w:rsidRPr="008D5ABD">
        <w:rPr>
          <w:b/>
        </w:rPr>
        <w:t>Место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</w:t>
      </w:r>
      <w:r w:rsidR="009B62FE" w:rsidRPr="008D5ABD">
        <w:rPr>
          <w:b/>
        </w:rPr>
        <w:t xml:space="preserve"> </w:t>
      </w:r>
      <w:r w:rsidRPr="008D5ABD">
        <w:rPr>
          <w:b/>
        </w:rPr>
        <w:t>в</w:t>
      </w:r>
      <w:r w:rsidR="009B62FE" w:rsidRPr="008D5ABD">
        <w:rPr>
          <w:b/>
        </w:rPr>
        <w:t xml:space="preserve"> </w:t>
      </w:r>
      <w:r w:rsidRPr="008D5ABD">
        <w:rPr>
          <w:b/>
        </w:rPr>
        <w:t>структуре</w:t>
      </w:r>
      <w:r w:rsidR="009B62FE" w:rsidRPr="008D5ABD">
        <w:rPr>
          <w:b/>
        </w:rPr>
        <w:t xml:space="preserve"> </w:t>
      </w:r>
      <w:r w:rsidRPr="008D5ABD">
        <w:rPr>
          <w:b/>
        </w:rPr>
        <w:t>основной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профессиональной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образовательной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программы:</w:t>
      </w:r>
      <w:r w:rsidR="009B62FE" w:rsidRPr="008D5ABD">
        <w:rPr>
          <w:b/>
        </w:rPr>
        <w:t xml:space="preserve"> </w:t>
      </w:r>
      <w:r w:rsidR="00BE268F" w:rsidRPr="008D5ABD">
        <w:t xml:space="preserve">дисциплина входит в общепрофессиональный цикл, </w:t>
      </w:r>
      <w:proofErr w:type="spellStart"/>
      <w:r w:rsidR="00BE268F" w:rsidRPr="008D5ABD">
        <w:t>межпредметные</w:t>
      </w:r>
      <w:proofErr w:type="spellEnd"/>
      <w:r w:rsidR="00BE268F" w:rsidRPr="008D5ABD">
        <w:t xml:space="preserve"> связи с общеобразовательной дисциплиной «Физика», профессиональным модулем ПМ.02 По</w:t>
      </w:r>
      <w:r w:rsidR="00BE268F" w:rsidRPr="008D5ABD">
        <w:t>д</w:t>
      </w:r>
      <w:r w:rsidR="00BE268F" w:rsidRPr="008D5ABD">
        <w:t>держание рабочего состояния силовых и слаботочных систем зданий и сооружений, с</w:t>
      </w:r>
      <w:r w:rsidR="00BE268F" w:rsidRPr="008D5ABD">
        <w:t>и</w:t>
      </w:r>
      <w:r w:rsidR="00BE268F" w:rsidRPr="008D5ABD">
        <w:t>стемы освещения и осветительных сетей объектов жилищно-коммунального хозяйства»</w:t>
      </w:r>
    </w:p>
    <w:p w:rsidR="003635EA" w:rsidRPr="008D5ABD" w:rsidRDefault="003635EA" w:rsidP="00B671F5">
      <w:pPr>
        <w:spacing w:before="0" w:after="0"/>
        <w:jc w:val="both"/>
      </w:pPr>
    </w:p>
    <w:p w:rsidR="003635EA" w:rsidRPr="008D5ABD" w:rsidRDefault="003635EA" w:rsidP="00B671F5">
      <w:pPr>
        <w:spacing w:before="0" w:after="0"/>
        <w:jc w:val="both"/>
        <w:rPr>
          <w:b/>
        </w:rPr>
      </w:pPr>
      <w:r w:rsidRPr="008D5ABD">
        <w:rPr>
          <w:b/>
        </w:rPr>
        <w:t>1.3.</w:t>
      </w:r>
      <w:r w:rsidR="009B62FE" w:rsidRPr="008D5ABD">
        <w:rPr>
          <w:b/>
        </w:rPr>
        <w:t xml:space="preserve"> </w:t>
      </w:r>
      <w:r w:rsidRPr="008D5ABD">
        <w:rPr>
          <w:b/>
        </w:rPr>
        <w:t>Цель</w:t>
      </w:r>
      <w:r w:rsidR="009B62FE" w:rsidRPr="008D5ABD">
        <w:rPr>
          <w:b/>
        </w:rPr>
        <w:t xml:space="preserve"> </w:t>
      </w:r>
      <w:r w:rsidRPr="008D5ABD">
        <w:rPr>
          <w:b/>
        </w:rPr>
        <w:t>и</w:t>
      </w:r>
      <w:r w:rsidR="009B62FE" w:rsidRPr="008D5ABD">
        <w:rPr>
          <w:b/>
        </w:rPr>
        <w:t xml:space="preserve"> </w:t>
      </w:r>
      <w:r w:rsidRPr="008D5ABD">
        <w:rPr>
          <w:b/>
        </w:rPr>
        <w:t>планируемые</w:t>
      </w:r>
      <w:r w:rsidR="009B62FE" w:rsidRPr="008D5ABD">
        <w:rPr>
          <w:b/>
        </w:rPr>
        <w:t xml:space="preserve"> </w:t>
      </w:r>
      <w:r w:rsidRPr="008D5ABD">
        <w:rPr>
          <w:b/>
        </w:rPr>
        <w:t>результаты</w:t>
      </w:r>
      <w:r w:rsidR="009B62FE" w:rsidRPr="008D5ABD">
        <w:rPr>
          <w:b/>
        </w:rPr>
        <w:t xml:space="preserve"> </w:t>
      </w:r>
      <w:r w:rsidRPr="008D5ABD">
        <w:rPr>
          <w:b/>
        </w:rPr>
        <w:t>освоения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дисциплины:</w:t>
      </w:r>
    </w:p>
    <w:p w:rsidR="003635EA" w:rsidRPr="008D5ABD" w:rsidRDefault="003635EA" w:rsidP="00B671F5">
      <w:pPr>
        <w:spacing w:before="0" w:after="0"/>
        <w:jc w:val="both"/>
        <w:rPr>
          <w:b/>
        </w:rPr>
      </w:pPr>
    </w:p>
    <w:p w:rsidR="003635EA" w:rsidRPr="008D5ABD" w:rsidRDefault="003635EA" w:rsidP="00B671F5">
      <w:pPr>
        <w:spacing w:before="0" w:after="0"/>
        <w:jc w:val="both"/>
      </w:pPr>
      <w:r w:rsidRPr="008D5ABD">
        <w:t>В</w:t>
      </w:r>
      <w:r w:rsidR="009B62FE" w:rsidRPr="008D5ABD">
        <w:t xml:space="preserve"> </w:t>
      </w:r>
      <w:r w:rsidRPr="008D5ABD">
        <w:t>результате</w:t>
      </w:r>
      <w:r w:rsidR="009B62FE" w:rsidRPr="008D5ABD">
        <w:t xml:space="preserve"> </w:t>
      </w:r>
      <w:r w:rsidRPr="008D5ABD">
        <w:t>освоения</w:t>
      </w:r>
      <w:r w:rsidR="009B62FE" w:rsidRPr="008D5ABD">
        <w:t xml:space="preserve"> </w:t>
      </w:r>
      <w:r w:rsidRPr="008D5ABD">
        <w:t>дисциплины</w:t>
      </w:r>
      <w:r w:rsidR="009B62FE" w:rsidRPr="008D5ABD">
        <w:t xml:space="preserve"> </w:t>
      </w:r>
      <w:r w:rsidRPr="008D5ABD">
        <w:t>обучающийся</w:t>
      </w:r>
      <w:r w:rsidR="009B62FE" w:rsidRPr="008D5ABD">
        <w:t xml:space="preserve"> </w:t>
      </w:r>
      <w:r w:rsidRPr="008D5ABD">
        <w:t>должен</w:t>
      </w:r>
      <w:r w:rsidR="009B62FE" w:rsidRPr="008D5ABD">
        <w:t xml:space="preserve"> </w:t>
      </w:r>
      <w:r w:rsidRPr="008D5ABD">
        <w:t>уметь: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использовать основные законы и принципы теоретической электротехники в пр</w:t>
      </w:r>
      <w:r w:rsidRPr="008D5ABD">
        <w:t>о</w:t>
      </w:r>
      <w:r w:rsidRPr="008D5ABD">
        <w:t>фессиональной деятельности;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читать принципиальные, электрические и монтажные схемы;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рассчитывать параметры электрических, магнитных цепей;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пользоваться электроизмерительными приборами и приспособлениями;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подбирать устройства, электрические приборы и оборудование с определенными параметрами и характеристиками;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собирать электрические схемы.</w:t>
      </w:r>
    </w:p>
    <w:p w:rsidR="003635EA" w:rsidRPr="008D5ABD" w:rsidRDefault="003635EA" w:rsidP="00B671F5">
      <w:pPr>
        <w:spacing w:before="0" w:after="0"/>
        <w:jc w:val="both"/>
      </w:pPr>
      <w:r w:rsidRPr="008D5ABD">
        <w:t>В</w:t>
      </w:r>
      <w:r w:rsidR="009B62FE" w:rsidRPr="008D5ABD">
        <w:t xml:space="preserve"> </w:t>
      </w:r>
      <w:r w:rsidRPr="008D5ABD">
        <w:t>результате</w:t>
      </w:r>
      <w:r w:rsidR="009B62FE" w:rsidRPr="008D5ABD">
        <w:t xml:space="preserve"> </w:t>
      </w:r>
      <w:r w:rsidRPr="008D5ABD">
        <w:t>освоения</w:t>
      </w:r>
      <w:r w:rsidR="009B62FE" w:rsidRPr="008D5ABD">
        <w:t xml:space="preserve"> </w:t>
      </w:r>
      <w:r w:rsidRPr="008D5ABD">
        <w:t>дисциплины</w:t>
      </w:r>
      <w:r w:rsidR="009B62FE" w:rsidRPr="008D5ABD">
        <w:t xml:space="preserve"> </w:t>
      </w:r>
      <w:r w:rsidRPr="008D5ABD">
        <w:t>обучающийся</w:t>
      </w:r>
      <w:r w:rsidR="009B62FE" w:rsidRPr="008D5ABD">
        <w:t xml:space="preserve"> </w:t>
      </w:r>
      <w:r w:rsidRPr="008D5ABD">
        <w:t>должен</w:t>
      </w:r>
      <w:r w:rsidR="009B62FE" w:rsidRPr="008D5ABD">
        <w:t xml:space="preserve"> </w:t>
      </w:r>
      <w:r w:rsidRPr="008D5ABD">
        <w:t>знать: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способов получения, передачи и использования электрической энергии;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электротехнической терминологии;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основные законы электротехники;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характеристики и параметров электрических и магнитных полей;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свой</w:t>
      </w:r>
      <w:proofErr w:type="gramStart"/>
      <w:r w:rsidRPr="008D5ABD">
        <w:t>ств пр</w:t>
      </w:r>
      <w:proofErr w:type="gramEnd"/>
      <w:r w:rsidRPr="008D5ABD">
        <w:t>оводников, электроизоляционных и магнитных материалов;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основ  теории электрических машин, принцип работы типовых электрических устройств;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методов расчета и измерений основных параметров электрических, магнитных ц</w:t>
      </w:r>
      <w:r w:rsidRPr="008D5ABD">
        <w:t>е</w:t>
      </w:r>
      <w:r w:rsidRPr="008D5ABD">
        <w:t>пей;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принципов действия, устройств, основных характеристик электротехнических устройств и приборов;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составления электрических цепей;</w:t>
      </w:r>
    </w:p>
    <w:p w:rsidR="00BE268F" w:rsidRPr="008D5ABD" w:rsidRDefault="00BE268F" w:rsidP="00B671F5">
      <w:pPr>
        <w:pStyle w:val="a6"/>
        <w:numPr>
          <w:ilvl w:val="0"/>
          <w:numId w:val="4"/>
        </w:numPr>
        <w:spacing w:before="0" w:after="0"/>
        <w:ind w:left="0" w:firstLine="0"/>
        <w:jc w:val="both"/>
      </w:pPr>
      <w:r w:rsidRPr="008D5ABD">
        <w:t>правил эксплуатации электрооборудования</w:t>
      </w:r>
    </w:p>
    <w:p w:rsidR="003635EA" w:rsidRPr="008D5ABD" w:rsidRDefault="003635EA" w:rsidP="00B671F5">
      <w:pPr>
        <w:spacing w:before="0" w:after="0"/>
        <w:jc w:val="both"/>
      </w:pPr>
      <w:r w:rsidRPr="008D5ABD">
        <w:t>В</w:t>
      </w:r>
      <w:r w:rsidR="009B62FE" w:rsidRPr="008D5ABD">
        <w:t xml:space="preserve"> </w:t>
      </w:r>
      <w:r w:rsidRPr="008D5ABD">
        <w:t>результате</w:t>
      </w:r>
      <w:r w:rsidR="009B62FE" w:rsidRPr="008D5ABD">
        <w:t xml:space="preserve"> </w:t>
      </w:r>
      <w:r w:rsidRPr="008D5ABD">
        <w:t>освоения</w:t>
      </w:r>
      <w:r w:rsidR="009B62FE" w:rsidRPr="008D5ABD">
        <w:t xml:space="preserve"> </w:t>
      </w:r>
      <w:r w:rsidRPr="008D5ABD">
        <w:t>дисциплины</w:t>
      </w:r>
      <w:r w:rsidR="009B62FE" w:rsidRPr="008D5ABD">
        <w:t xml:space="preserve"> </w:t>
      </w:r>
      <w:proofErr w:type="gramStart"/>
      <w:r w:rsidRPr="008D5ABD">
        <w:t>обучающийся</w:t>
      </w:r>
      <w:proofErr w:type="gramEnd"/>
      <w:r w:rsidR="009B62FE" w:rsidRPr="008D5ABD">
        <w:t xml:space="preserve"> </w:t>
      </w:r>
      <w:r w:rsidRPr="008D5ABD">
        <w:t>осваивает</w:t>
      </w:r>
      <w:r w:rsidR="009B62FE" w:rsidRPr="008D5ABD">
        <w:t xml:space="preserve"> </w:t>
      </w:r>
      <w:r w:rsidRPr="008D5ABD">
        <w:t>элементы</w:t>
      </w:r>
      <w:r w:rsidR="009B62FE" w:rsidRPr="008D5ABD">
        <w:t xml:space="preserve"> </w:t>
      </w:r>
      <w:r w:rsidR="003729F9" w:rsidRPr="008D5ABD">
        <w:t xml:space="preserve">общих </w:t>
      </w:r>
      <w:r w:rsidRPr="008D5ABD">
        <w:t>компете</w:t>
      </w:r>
      <w:r w:rsidRPr="008D5ABD">
        <w:t>н</w:t>
      </w:r>
      <w:r w:rsidRPr="008D5ABD">
        <w:t>ций:</w:t>
      </w:r>
      <w:r w:rsidR="00821441" w:rsidRPr="008D5ABD">
        <w:rPr>
          <w:rFonts w:eastAsiaTheme="minor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635EA" w:rsidRPr="008D5ABD" w:rsidTr="009B62FE">
        <w:trPr>
          <w:jc w:val="center"/>
        </w:trPr>
        <w:tc>
          <w:tcPr>
            <w:tcW w:w="1229" w:type="dxa"/>
          </w:tcPr>
          <w:p w:rsidR="003635EA" w:rsidRPr="008D5ABD" w:rsidRDefault="003635EA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</w:pPr>
            <w:bookmarkStart w:id="1" w:name="_Toc526069478"/>
            <w:r w:rsidRPr="008D5AB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lastRenderedPageBreak/>
              <w:t>Код</w:t>
            </w:r>
            <w:bookmarkEnd w:id="1"/>
          </w:p>
        </w:tc>
        <w:tc>
          <w:tcPr>
            <w:tcW w:w="8342" w:type="dxa"/>
          </w:tcPr>
          <w:p w:rsidR="003635EA" w:rsidRPr="008D5ABD" w:rsidRDefault="003635EA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</w:pPr>
            <w:bookmarkStart w:id="2" w:name="_Toc526069479"/>
            <w:r w:rsidRPr="008D5AB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Наименование</w:t>
            </w:r>
            <w:r w:rsidR="009B62FE" w:rsidRPr="008D5AB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общих</w:t>
            </w:r>
            <w:r w:rsidR="009B62FE" w:rsidRPr="008D5AB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компетенций</w:t>
            </w:r>
            <w:bookmarkEnd w:id="2"/>
          </w:p>
        </w:tc>
      </w:tr>
      <w:tr w:rsidR="003635EA" w:rsidRPr="008D5ABD" w:rsidTr="009B62FE">
        <w:trPr>
          <w:trHeight w:val="327"/>
          <w:jc w:val="center"/>
        </w:trPr>
        <w:tc>
          <w:tcPr>
            <w:tcW w:w="1229" w:type="dxa"/>
          </w:tcPr>
          <w:p w:rsidR="003635EA" w:rsidRPr="008D5ABD" w:rsidRDefault="003635EA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" w:name="_Toc526069480"/>
            <w:proofErr w:type="gramStart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1.</w:t>
            </w:r>
            <w:bookmarkEnd w:id="3"/>
          </w:p>
        </w:tc>
        <w:tc>
          <w:tcPr>
            <w:tcW w:w="8342" w:type="dxa"/>
          </w:tcPr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" w:name="_Toc526069481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Выбирать  способы  решения  задач  профессиональной  деятельности,</w:t>
            </w:r>
            <w:bookmarkEnd w:id="4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3635EA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5" w:name="_Toc526069482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применительно к различным контекстам.</w:t>
            </w:r>
            <w:bookmarkEnd w:id="5"/>
          </w:p>
        </w:tc>
      </w:tr>
      <w:tr w:rsidR="003635EA" w:rsidRPr="008D5ABD" w:rsidTr="009B62FE">
        <w:trPr>
          <w:jc w:val="center"/>
        </w:trPr>
        <w:tc>
          <w:tcPr>
            <w:tcW w:w="1229" w:type="dxa"/>
          </w:tcPr>
          <w:p w:rsidR="003635EA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6" w:name="_Toc526069483"/>
            <w:proofErr w:type="gramStart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2.</w:t>
            </w:r>
            <w:bookmarkEnd w:id="6"/>
          </w:p>
        </w:tc>
        <w:tc>
          <w:tcPr>
            <w:tcW w:w="8342" w:type="dxa"/>
          </w:tcPr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7" w:name="_Toc526069484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Осуществлять  поиск,  анализ  и  интерпретацию  информации,</w:t>
            </w:r>
            <w:bookmarkEnd w:id="7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3635EA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8" w:name="_Toc526069485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необходимой для выполнения задач профессиональной деятельности.</w:t>
            </w:r>
            <w:bookmarkEnd w:id="8"/>
          </w:p>
        </w:tc>
      </w:tr>
      <w:tr w:rsidR="00821441" w:rsidRPr="008D5ABD" w:rsidTr="009B62FE">
        <w:trPr>
          <w:jc w:val="center"/>
        </w:trPr>
        <w:tc>
          <w:tcPr>
            <w:tcW w:w="1229" w:type="dxa"/>
          </w:tcPr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9" w:name="_Toc526069486"/>
            <w:proofErr w:type="gramStart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3.</w:t>
            </w:r>
            <w:bookmarkEnd w:id="9"/>
          </w:p>
        </w:tc>
        <w:tc>
          <w:tcPr>
            <w:tcW w:w="8342" w:type="dxa"/>
          </w:tcPr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0" w:name="_Toc526069487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Планировать  и  реализовывать  собственное  профессиональное  и</w:t>
            </w:r>
            <w:bookmarkEnd w:id="10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1" w:name="_Toc526069488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личностное развитие.</w:t>
            </w:r>
            <w:bookmarkEnd w:id="11"/>
          </w:p>
        </w:tc>
      </w:tr>
      <w:tr w:rsidR="00821441" w:rsidRPr="008D5ABD" w:rsidTr="009B62FE">
        <w:trPr>
          <w:jc w:val="center"/>
        </w:trPr>
        <w:tc>
          <w:tcPr>
            <w:tcW w:w="1229" w:type="dxa"/>
          </w:tcPr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bookmarkStart w:id="12" w:name="_Toc526069489"/>
            <w:proofErr w:type="gramStart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4.</w:t>
            </w:r>
            <w:bookmarkEnd w:id="12"/>
          </w:p>
        </w:tc>
        <w:tc>
          <w:tcPr>
            <w:tcW w:w="8342" w:type="dxa"/>
          </w:tcPr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3" w:name="_Toc526069490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Работать  в  коллективе  и  команде,  эффективно  взаимодействовать  </w:t>
            </w:r>
            <w:proofErr w:type="gramStart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</w:t>
            </w:r>
            <w:bookmarkEnd w:id="13"/>
            <w:proofErr w:type="gramEnd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4" w:name="_Toc526069491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коллегами, руководством, клиентами.</w:t>
            </w:r>
            <w:bookmarkEnd w:id="14"/>
          </w:p>
        </w:tc>
      </w:tr>
      <w:tr w:rsidR="00821441" w:rsidRPr="008D5ABD" w:rsidTr="009B62FE">
        <w:trPr>
          <w:jc w:val="center"/>
        </w:trPr>
        <w:tc>
          <w:tcPr>
            <w:tcW w:w="1229" w:type="dxa"/>
          </w:tcPr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bookmarkStart w:id="15" w:name="_Toc526069492"/>
            <w:proofErr w:type="gramStart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5.</w:t>
            </w:r>
            <w:bookmarkEnd w:id="15"/>
          </w:p>
        </w:tc>
        <w:tc>
          <w:tcPr>
            <w:tcW w:w="8342" w:type="dxa"/>
          </w:tcPr>
          <w:p w:rsidR="00821441" w:rsidRPr="008D5ABD" w:rsidRDefault="00821441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6" w:name="_Toc526069493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Осуществлять  устную  и</w:t>
            </w:r>
            <w:r w:rsidR="00C46566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 письменную  коммуникацию  на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государственном  языке  с  учетом  особенносте</w:t>
            </w:r>
            <w:r w:rsidR="00C46566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й  социального  и  культурного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контекста.</w:t>
            </w:r>
            <w:bookmarkEnd w:id="16"/>
          </w:p>
        </w:tc>
      </w:tr>
      <w:tr w:rsidR="00C46566" w:rsidRPr="008D5ABD" w:rsidTr="009B62FE">
        <w:trPr>
          <w:jc w:val="center"/>
        </w:trPr>
        <w:tc>
          <w:tcPr>
            <w:tcW w:w="1229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bookmarkStart w:id="17" w:name="_Toc526069494"/>
            <w:proofErr w:type="gramStart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6.</w:t>
            </w:r>
            <w:bookmarkEnd w:id="17"/>
          </w:p>
        </w:tc>
        <w:tc>
          <w:tcPr>
            <w:tcW w:w="8342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8" w:name="_Toc526069495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Проявлять  гражданско-патриотическую  позицию,  демонстрировать</w:t>
            </w:r>
            <w:bookmarkEnd w:id="18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9" w:name="_Toc526069496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осознанное поведение на основе традиционных общечеловеческих ценностей.</w:t>
            </w:r>
            <w:bookmarkEnd w:id="19"/>
          </w:p>
        </w:tc>
      </w:tr>
      <w:tr w:rsidR="00C46566" w:rsidRPr="008D5ABD" w:rsidTr="009B62FE">
        <w:trPr>
          <w:jc w:val="center"/>
        </w:trPr>
        <w:tc>
          <w:tcPr>
            <w:tcW w:w="1229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bookmarkStart w:id="20" w:name="_Toc526069497"/>
            <w:proofErr w:type="gramStart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9.</w:t>
            </w:r>
            <w:bookmarkEnd w:id="20"/>
          </w:p>
        </w:tc>
        <w:tc>
          <w:tcPr>
            <w:tcW w:w="8342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1" w:name="_Toc526069498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Использовать  информационные  технологии  </w:t>
            </w:r>
            <w:proofErr w:type="gramStart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</w:t>
            </w:r>
            <w:proofErr w:type="gramEnd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 профессиональной</w:t>
            </w:r>
            <w:bookmarkEnd w:id="21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2" w:name="_Toc526069499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деятельности.</w:t>
            </w:r>
            <w:bookmarkEnd w:id="22"/>
          </w:p>
        </w:tc>
      </w:tr>
      <w:tr w:rsidR="00C46566" w:rsidRPr="008D5ABD" w:rsidTr="009B62FE">
        <w:trPr>
          <w:jc w:val="center"/>
        </w:trPr>
        <w:tc>
          <w:tcPr>
            <w:tcW w:w="1229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bookmarkStart w:id="23" w:name="_Toc526069500"/>
            <w:proofErr w:type="gramStart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10.</w:t>
            </w:r>
            <w:bookmarkEnd w:id="23"/>
          </w:p>
        </w:tc>
        <w:tc>
          <w:tcPr>
            <w:tcW w:w="8342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4" w:name="_Toc526069501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Пользоваться профессиональной документацией на </w:t>
            </w:r>
            <w:proofErr w:type="gramStart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государственном</w:t>
            </w:r>
            <w:proofErr w:type="gramEnd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и</w:t>
            </w:r>
            <w:bookmarkEnd w:id="24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5" w:name="_Toc526069502"/>
            <w:proofErr w:type="gramStart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иностранном</w:t>
            </w:r>
            <w:proofErr w:type="gramEnd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языках.</w:t>
            </w:r>
            <w:bookmarkEnd w:id="25"/>
          </w:p>
        </w:tc>
      </w:tr>
    </w:tbl>
    <w:p w:rsidR="003635EA" w:rsidRPr="008D5ABD" w:rsidRDefault="003635EA" w:rsidP="00B671F5">
      <w:pPr>
        <w:pStyle w:val="2"/>
        <w:spacing w:before="0" w:after="0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</w:pPr>
    </w:p>
    <w:p w:rsidR="003635EA" w:rsidRDefault="003635EA" w:rsidP="00B671F5">
      <w:pPr>
        <w:pStyle w:val="2"/>
        <w:spacing w:before="0" w:after="0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</w:pPr>
      <w:bookmarkStart w:id="26" w:name="_Toc526069503"/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Перечень</w:t>
      </w:r>
      <w:r w:rsidR="009B62FE"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профессиональных</w:t>
      </w:r>
      <w:r w:rsidR="009B62FE"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компетенций</w:t>
      </w:r>
      <w:r w:rsidR="009B62FE"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элементы</w:t>
      </w:r>
      <w:r w:rsidR="009B62FE"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 xml:space="preserve"> 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которых</w:t>
      </w:r>
      <w:r w:rsidR="009B62FE"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 xml:space="preserve"> 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формируются</w:t>
      </w:r>
      <w:r w:rsidR="009B62FE"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 xml:space="preserve"> 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в</w:t>
      </w:r>
      <w:r w:rsidR="009B62FE"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 xml:space="preserve"> 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рамках</w:t>
      </w:r>
      <w:r w:rsidR="009B62FE"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 xml:space="preserve"> 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ди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с</w:t>
      </w:r>
      <w:r w:rsidRPr="008D5ABD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циплины</w:t>
      </w:r>
      <w:bookmarkEnd w:id="26"/>
    </w:p>
    <w:p w:rsidR="008D5ABD" w:rsidRPr="008D5ABD" w:rsidRDefault="008D5ABD" w:rsidP="008D5ABD">
      <w:pPr>
        <w:rPr>
          <w:rFonts w:eastAsia="Calibri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635EA" w:rsidRPr="008D5ABD" w:rsidTr="009B62FE">
        <w:trPr>
          <w:jc w:val="center"/>
        </w:trPr>
        <w:tc>
          <w:tcPr>
            <w:tcW w:w="1204" w:type="dxa"/>
          </w:tcPr>
          <w:p w:rsidR="003635EA" w:rsidRPr="008D5ABD" w:rsidRDefault="003635EA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7" w:name="_Toc526069504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Код</w:t>
            </w:r>
            <w:bookmarkEnd w:id="27"/>
          </w:p>
        </w:tc>
        <w:tc>
          <w:tcPr>
            <w:tcW w:w="8367" w:type="dxa"/>
          </w:tcPr>
          <w:p w:rsidR="003635EA" w:rsidRPr="008D5ABD" w:rsidRDefault="003635EA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8" w:name="_Toc526069505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Наименование</w:t>
            </w:r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видов</w:t>
            </w:r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деятельности</w:t>
            </w:r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</w:t>
            </w:r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профессиональных</w:t>
            </w:r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компетенций</w:t>
            </w:r>
            <w:bookmarkEnd w:id="28"/>
          </w:p>
        </w:tc>
      </w:tr>
      <w:tr w:rsidR="003635EA" w:rsidRPr="008D5ABD" w:rsidTr="009B62FE">
        <w:trPr>
          <w:jc w:val="center"/>
        </w:trPr>
        <w:tc>
          <w:tcPr>
            <w:tcW w:w="1204" w:type="dxa"/>
          </w:tcPr>
          <w:p w:rsidR="003635EA" w:rsidRPr="008D5ABD" w:rsidRDefault="003635EA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9" w:name="_Toc526069506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ВД</w:t>
            </w:r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1</w:t>
            </w:r>
            <w:bookmarkEnd w:id="29"/>
          </w:p>
        </w:tc>
        <w:tc>
          <w:tcPr>
            <w:tcW w:w="8367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0" w:name="_Toc526069507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Поддержание в рабочем состоянии силовых и слаботочных систем зданий и</w:t>
            </w:r>
            <w:bookmarkEnd w:id="30"/>
          </w:p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1" w:name="_Toc526069508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сооружений, системы освещения и осветительных сетей объектов жилищно-</w:t>
            </w:r>
            <w:bookmarkEnd w:id="31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3635EA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2" w:name="_Toc526069509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коммунального хозяйства</w:t>
            </w:r>
            <w:bookmarkEnd w:id="32"/>
          </w:p>
        </w:tc>
      </w:tr>
      <w:tr w:rsidR="003635EA" w:rsidRPr="008D5ABD" w:rsidTr="009B62FE">
        <w:trPr>
          <w:jc w:val="center"/>
        </w:trPr>
        <w:tc>
          <w:tcPr>
            <w:tcW w:w="1204" w:type="dxa"/>
          </w:tcPr>
          <w:p w:rsidR="003635EA" w:rsidRPr="008D5ABD" w:rsidRDefault="003635EA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3" w:name="_Toc526069510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ПК</w:t>
            </w:r>
            <w:r w:rsidR="009B62FE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="00C46566"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2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.1.</w:t>
            </w:r>
            <w:bookmarkEnd w:id="33"/>
          </w:p>
        </w:tc>
        <w:tc>
          <w:tcPr>
            <w:tcW w:w="8367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4" w:name="_Toc526069511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Осуществлять  техническое  обслуживание  </w:t>
            </w:r>
            <w:proofErr w:type="gramStart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силовых</w:t>
            </w:r>
            <w:proofErr w:type="gramEnd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 и  слаботочных</w:t>
            </w:r>
            <w:bookmarkEnd w:id="34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3635EA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5" w:name="_Toc526069512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систем зданий и  сооружений,  системы освещения и осветительных сетей объектов жилищно-коммунального  хозяйства  в  соответствии  с  требовани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я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ми нормативно-технической документации.</w:t>
            </w:r>
            <w:bookmarkEnd w:id="35"/>
          </w:p>
        </w:tc>
      </w:tr>
      <w:tr w:rsidR="003635EA" w:rsidRPr="008D5ABD" w:rsidTr="009B62FE">
        <w:trPr>
          <w:jc w:val="center"/>
        </w:trPr>
        <w:tc>
          <w:tcPr>
            <w:tcW w:w="1204" w:type="dxa"/>
          </w:tcPr>
          <w:p w:rsidR="003635EA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6" w:name="_Toc526069513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ПК 2.2.</w:t>
            </w:r>
            <w:bookmarkEnd w:id="36"/>
          </w:p>
        </w:tc>
        <w:tc>
          <w:tcPr>
            <w:tcW w:w="8367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7" w:name="_Toc526069514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Осуществлять  ремонт  и  монтаж  отдельных  узлов  освещения  и</w:t>
            </w:r>
            <w:bookmarkEnd w:id="37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3635EA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8" w:name="_Toc526069515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осветительных сетей объектов жилищно-коммунального хозяйства в соотве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т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ствии с требованиями нормативно-технической документации.</w:t>
            </w:r>
            <w:bookmarkEnd w:id="38"/>
          </w:p>
        </w:tc>
      </w:tr>
      <w:tr w:rsidR="003635EA" w:rsidRPr="008D5ABD" w:rsidTr="009B62FE">
        <w:trPr>
          <w:jc w:val="center"/>
        </w:trPr>
        <w:tc>
          <w:tcPr>
            <w:tcW w:w="1204" w:type="dxa"/>
          </w:tcPr>
          <w:p w:rsidR="003635EA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9" w:name="_Toc526069516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ПК 2.3.</w:t>
            </w:r>
            <w:bookmarkEnd w:id="39"/>
          </w:p>
        </w:tc>
        <w:tc>
          <w:tcPr>
            <w:tcW w:w="8367" w:type="dxa"/>
          </w:tcPr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0" w:name="_Toc526069517"/>
            <w:r w:rsidRPr="008D5ABD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Осуществлять  ремонт  и  монтаж  отдельных  узлов  силовых  и</w:t>
            </w:r>
            <w:bookmarkEnd w:id="40"/>
            <w:r w:rsidRPr="008D5ABD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C46566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1" w:name="_Toc526069518"/>
            <w:r w:rsidRPr="008D5ABD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слаботочных  систем  зданий  и  сооружений  в  соответствии  с  требованиями</w:t>
            </w:r>
            <w:bookmarkEnd w:id="41"/>
          </w:p>
          <w:p w:rsidR="003635EA" w:rsidRPr="008D5ABD" w:rsidRDefault="00C46566" w:rsidP="00B671F5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2" w:name="_Toc526069519"/>
            <w:r w:rsidRPr="008D5ABD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нормативно-технической документации.</w:t>
            </w:r>
            <w:bookmarkEnd w:id="42"/>
          </w:p>
        </w:tc>
      </w:tr>
    </w:tbl>
    <w:p w:rsidR="003635EA" w:rsidRPr="008D5ABD" w:rsidRDefault="003635EA" w:rsidP="00B671F5">
      <w:pPr>
        <w:spacing w:before="0" w:after="0"/>
      </w:pPr>
    </w:p>
    <w:p w:rsidR="003729F9" w:rsidRPr="008D5ABD" w:rsidRDefault="003729F9" w:rsidP="00B671F5">
      <w:pPr>
        <w:spacing w:before="0" w:after="0"/>
      </w:pPr>
    </w:p>
    <w:p w:rsidR="00B671F5" w:rsidRPr="008D5ABD" w:rsidRDefault="00B671F5" w:rsidP="00B671F5">
      <w:pPr>
        <w:spacing w:before="0" w:after="0"/>
      </w:pPr>
    </w:p>
    <w:p w:rsidR="00B671F5" w:rsidRPr="008D5ABD" w:rsidRDefault="00B671F5" w:rsidP="00B671F5">
      <w:pPr>
        <w:spacing w:before="0" w:after="0"/>
      </w:pPr>
    </w:p>
    <w:p w:rsidR="00B671F5" w:rsidRPr="008D5ABD" w:rsidRDefault="00B671F5" w:rsidP="00B671F5">
      <w:pPr>
        <w:spacing w:before="0" w:after="0"/>
      </w:pPr>
    </w:p>
    <w:p w:rsidR="00B671F5" w:rsidRPr="008D5ABD" w:rsidRDefault="00B671F5" w:rsidP="00B671F5">
      <w:pPr>
        <w:spacing w:before="0" w:after="0"/>
      </w:pPr>
    </w:p>
    <w:p w:rsidR="00B671F5" w:rsidRPr="008D5ABD" w:rsidRDefault="00B671F5" w:rsidP="00B671F5">
      <w:pPr>
        <w:spacing w:before="0" w:after="0"/>
      </w:pPr>
    </w:p>
    <w:p w:rsidR="00B671F5" w:rsidRPr="008D5ABD" w:rsidRDefault="00B671F5" w:rsidP="00B671F5">
      <w:pPr>
        <w:spacing w:before="0" w:after="0"/>
      </w:pPr>
    </w:p>
    <w:p w:rsidR="00B671F5" w:rsidRPr="008D5ABD" w:rsidRDefault="00B671F5" w:rsidP="00B671F5">
      <w:pPr>
        <w:spacing w:before="0" w:after="0"/>
      </w:pPr>
    </w:p>
    <w:p w:rsidR="003729F9" w:rsidRPr="008D5ABD" w:rsidRDefault="003729F9" w:rsidP="00B671F5">
      <w:pPr>
        <w:spacing w:before="0" w:after="0"/>
      </w:pPr>
    </w:p>
    <w:p w:rsidR="003729F9" w:rsidRPr="008D5ABD" w:rsidRDefault="003729F9" w:rsidP="00B671F5">
      <w:pPr>
        <w:spacing w:before="0" w:after="0"/>
      </w:pPr>
    </w:p>
    <w:p w:rsidR="003729F9" w:rsidRPr="008D5ABD" w:rsidRDefault="003729F9" w:rsidP="00B671F5">
      <w:pPr>
        <w:spacing w:before="0" w:after="0"/>
      </w:pPr>
    </w:p>
    <w:p w:rsidR="008D5ABD" w:rsidRPr="008D5ABD" w:rsidRDefault="008D5ABD" w:rsidP="00B671F5">
      <w:pPr>
        <w:spacing w:before="0" w:after="0"/>
      </w:pPr>
    </w:p>
    <w:p w:rsidR="008D5ABD" w:rsidRPr="008D5ABD" w:rsidRDefault="008D5ABD" w:rsidP="00B671F5">
      <w:pPr>
        <w:spacing w:before="0" w:after="0"/>
      </w:pPr>
    </w:p>
    <w:p w:rsidR="003635EA" w:rsidRPr="008D5ABD" w:rsidRDefault="003635EA" w:rsidP="008D5ABD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43" w:name="_Toc526069520"/>
      <w:r w:rsidRPr="008D5ABD">
        <w:rPr>
          <w:rFonts w:ascii="Times New Roman" w:hAnsi="Times New Roman" w:cs="Times New Roman"/>
          <w:color w:val="auto"/>
          <w:sz w:val="24"/>
        </w:rPr>
        <w:lastRenderedPageBreak/>
        <w:t>2.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СТРУКТУРА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И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СОДЕРЖАНИЕ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УЧЕБНОЙ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ДИСЦИПЛИНЫ</w:t>
      </w:r>
      <w:bookmarkEnd w:id="43"/>
    </w:p>
    <w:p w:rsidR="008D5ABD" w:rsidRPr="008D5ABD" w:rsidRDefault="008D5ABD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</w:pPr>
      <w:r w:rsidRPr="008D5ABD">
        <w:rPr>
          <w:b/>
        </w:rPr>
        <w:t>2.1.</w:t>
      </w:r>
      <w:r w:rsidR="009B62FE" w:rsidRPr="008D5ABD">
        <w:rPr>
          <w:b/>
        </w:rPr>
        <w:t xml:space="preserve"> </w:t>
      </w:r>
      <w:r w:rsidRPr="008D5ABD">
        <w:rPr>
          <w:b/>
        </w:rPr>
        <w:t>Объем</w:t>
      </w:r>
      <w:r w:rsidR="009B62FE" w:rsidRPr="008D5ABD">
        <w:rPr>
          <w:b/>
        </w:rPr>
        <w:t xml:space="preserve"> </w:t>
      </w:r>
      <w:r w:rsidRPr="008D5ABD">
        <w:rPr>
          <w:b/>
        </w:rPr>
        <w:t>учебной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</w:t>
      </w:r>
      <w:r w:rsidR="009B62FE" w:rsidRPr="008D5ABD">
        <w:rPr>
          <w:b/>
        </w:rPr>
        <w:t xml:space="preserve"> </w:t>
      </w:r>
      <w:r w:rsidRPr="008D5ABD">
        <w:rPr>
          <w:b/>
        </w:rPr>
        <w:t>и</w:t>
      </w:r>
      <w:r w:rsidR="009B62FE" w:rsidRPr="008D5ABD">
        <w:rPr>
          <w:b/>
        </w:rPr>
        <w:t xml:space="preserve"> </w:t>
      </w:r>
      <w:r w:rsidRPr="008D5ABD">
        <w:rPr>
          <w:b/>
        </w:rPr>
        <w:t>виды</w:t>
      </w:r>
      <w:r w:rsidR="009B62FE" w:rsidRPr="008D5ABD">
        <w:rPr>
          <w:b/>
        </w:rPr>
        <w:t xml:space="preserve"> </w:t>
      </w:r>
      <w:r w:rsidRPr="008D5ABD">
        <w:rPr>
          <w:b/>
        </w:rPr>
        <w:t>учебной</w:t>
      </w:r>
      <w:r w:rsidR="009B62FE" w:rsidRPr="008D5ABD">
        <w:rPr>
          <w:b/>
        </w:rPr>
        <w:t xml:space="preserve"> </w:t>
      </w:r>
      <w:r w:rsidRPr="008D5ABD">
        <w:rPr>
          <w:b/>
        </w:rPr>
        <w:t>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0"/>
        <w:gridCol w:w="1771"/>
      </w:tblGrid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Вид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учебной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jc w:val="center"/>
              <w:rPr>
                <w:b/>
                <w:iCs/>
              </w:rPr>
            </w:pPr>
            <w:r w:rsidRPr="008D5ABD">
              <w:rPr>
                <w:b/>
                <w:iCs/>
              </w:rPr>
              <w:t>Объем</w:t>
            </w:r>
            <w:r w:rsidR="009B62FE" w:rsidRPr="008D5ABD">
              <w:rPr>
                <w:b/>
                <w:iCs/>
              </w:rPr>
              <w:t xml:space="preserve"> </w:t>
            </w:r>
            <w:r w:rsidRPr="008D5ABD">
              <w:rPr>
                <w:b/>
                <w:iCs/>
              </w:rPr>
              <w:t>часов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Суммарная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учебная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нагрузка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во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взаимодействии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с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175DB9" w:rsidP="00A92A34">
            <w:pPr>
              <w:spacing w:before="0" w:after="0"/>
              <w:jc w:val="center"/>
              <w:rPr>
                <w:iCs/>
              </w:rPr>
            </w:pPr>
            <w:r w:rsidRPr="008D5ABD">
              <w:rPr>
                <w:iCs/>
              </w:rPr>
              <w:t>7</w:t>
            </w:r>
            <w:r w:rsidR="00A92A34">
              <w:rPr>
                <w:iCs/>
              </w:rPr>
              <w:t>4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Самостоятельная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A92A34" w:rsidP="00B671F5">
            <w:pPr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Объем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образовательной</w:t>
            </w:r>
            <w:r w:rsidR="009B62FE" w:rsidRPr="008D5ABD">
              <w:rPr>
                <w:b/>
              </w:rPr>
              <w:t xml:space="preserve"> </w:t>
            </w:r>
            <w:r w:rsidRPr="008D5ABD">
              <w:rPr>
                <w:b/>
              </w:rPr>
              <w:t>программы</w:t>
            </w:r>
            <w:r w:rsidR="009B62FE" w:rsidRPr="008D5ABD">
              <w:rPr>
                <w:b/>
              </w:rPr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175DB9" w:rsidP="00B671F5">
            <w:pPr>
              <w:spacing w:before="0" w:after="0"/>
              <w:jc w:val="center"/>
              <w:rPr>
                <w:iCs/>
              </w:rPr>
            </w:pPr>
            <w:r w:rsidRPr="008D5ABD">
              <w:rPr>
                <w:iCs/>
              </w:rPr>
              <w:t>74</w:t>
            </w:r>
          </w:p>
        </w:tc>
      </w:tr>
      <w:tr w:rsidR="003635EA" w:rsidRPr="008D5ABD" w:rsidTr="009B62FE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rPr>
                <w:iCs/>
              </w:rPr>
            </w:pPr>
            <w:r w:rsidRPr="008D5ABD">
              <w:t>в</w:t>
            </w:r>
            <w:r w:rsidR="009B62FE" w:rsidRPr="008D5ABD">
              <w:t xml:space="preserve"> </w:t>
            </w:r>
            <w:r w:rsidRPr="008D5ABD">
              <w:t>том</w:t>
            </w:r>
            <w:r w:rsidR="009B62FE" w:rsidRPr="008D5ABD">
              <w:t xml:space="preserve"> </w:t>
            </w:r>
            <w:r w:rsidRPr="008D5ABD">
              <w:t>числе: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</w:pPr>
            <w:r w:rsidRPr="008D5ABD">
              <w:t>теоретическое</w:t>
            </w:r>
            <w:r w:rsidR="009B62FE" w:rsidRPr="008D5ABD">
              <w:t xml:space="preserve"> </w:t>
            </w:r>
            <w:r w:rsidRPr="008D5ABD">
              <w:t>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A92A34" w:rsidP="00ED563D">
            <w:pPr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</w:pPr>
            <w:r w:rsidRPr="008D5ABD">
              <w:t>лабораторные</w:t>
            </w:r>
            <w:r w:rsidR="009B62FE" w:rsidRPr="008D5ABD">
              <w:t xml:space="preserve"> </w:t>
            </w:r>
            <w:r w:rsidRPr="008D5ABD">
              <w:t>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A92A34" w:rsidP="00B671F5">
            <w:pPr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</w:pPr>
            <w:r w:rsidRPr="008D5ABD">
              <w:t>практические</w:t>
            </w:r>
            <w:r w:rsidR="009B62FE" w:rsidRPr="008D5ABD">
              <w:t xml:space="preserve"> </w:t>
            </w:r>
            <w:r w:rsidRPr="008D5ABD">
              <w:t>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A92A34" w:rsidP="00B671F5">
            <w:pPr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</w:pPr>
            <w:r w:rsidRPr="008D5ABD">
              <w:t>контрольная</w:t>
            </w:r>
            <w:r w:rsidR="009B62FE" w:rsidRPr="008D5ABD">
              <w:t xml:space="preserve"> </w:t>
            </w:r>
            <w:r w:rsidRPr="008D5ABD">
              <w:t>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F41E54" w:rsidP="00B671F5">
            <w:pPr>
              <w:spacing w:before="0" w:after="0"/>
              <w:jc w:val="center"/>
              <w:rPr>
                <w:iCs/>
              </w:rPr>
            </w:pPr>
            <w:r w:rsidRPr="00A92A34">
              <w:rPr>
                <w:iCs/>
                <w:highlight w:val="yellow"/>
              </w:rPr>
              <w:t>2</w:t>
            </w:r>
          </w:p>
        </w:tc>
      </w:tr>
      <w:tr w:rsidR="003635EA" w:rsidRPr="008D5ABD" w:rsidTr="009B62FE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</w:pPr>
            <w:r w:rsidRPr="008D5ABD">
              <w:t>Самостоятельная</w:t>
            </w:r>
            <w:r w:rsidR="009B62FE" w:rsidRPr="008D5ABD">
              <w:t xml:space="preserve"> </w:t>
            </w:r>
            <w:r w:rsidRPr="008D5ABD">
              <w:t>работа</w:t>
            </w:r>
            <w:r w:rsidR="009B62FE" w:rsidRPr="008D5ABD"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635EA" w:rsidRPr="008D5ABD" w:rsidRDefault="00A92A34" w:rsidP="00B671F5">
            <w:pPr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A92A34" w:rsidRPr="008D5ABD" w:rsidTr="00A92A34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34" w:rsidRPr="008D5ABD" w:rsidRDefault="00A92A34" w:rsidP="00B671F5">
            <w:pPr>
              <w:spacing w:before="0" w:after="0"/>
              <w:rPr>
                <w:b/>
                <w:iCs/>
              </w:rPr>
            </w:pPr>
            <w:r w:rsidRPr="008D5ABD">
              <w:rPr>
                <w:b/>
                <w:iCs/>
              </w:rPr>
              <w:t xml:space="preserve">Промежуточная аттестация проводится в форме </w:t>
            </w:r>
            <w:r w:rsidRPr="008D5ABD">
              <w:rPr>
                <w:iCs/>
              </w:rPr>
              <w:t>экзамена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A34" w:rsidRPr="008D5ABD" w:rsidRDefault="00A92A34" w:rsidP="00A92A34">
            <w:pPr>
              <w:spacing w:before="0"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</w:tbl>
    <w:p w:rsidR="003635EA" w:rsidRPr="008D5ABD" w:rsidRDefault="003635EA" w:rsidP="00B671F5">
      <w:pPr>
        <w:spacing w:before="0" w:after="0"/>
        <w:rPr>
          <w:b/>
        </w:rPr>
      </w:pPr>
    </w:p>
    <w:p w:rsidR="003635EA" w:rsidRPr="008D5ABD" w:rsidRDefault="003635EA" w:rsidP="00B671F5">
      <w:pPr>
        <w:spacing w:before="0" w:after="0"/>
        <w:rPr>
          <w:b/>
        </w:rPr>
        <w:sectPr w:rsidR="003635EA" w:rsidRPr="008D5ABD" w:rsidSect="009B62FE"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635EA" w:rsidRPr="008D5ABD" w:rsidRDefault="003635EA" w:rsidP="00B671F5">
      <w:pPr>
        <w:spacing w:before="0" w:after="0"/>
        <w:rPr>
          <w:b/>
          <w:bCs/>
        </w:rPr>
      </w:pPr>
      <w:r w:rsidRPr="008D5ABD">
        <w:rPr>
          <w:b/>
        </w:rPr>
        <w:lastRenderedPageBreak/>
        <w:t>2.2.</w:t>
      </w:r>
      <w:r w:rsidR="009B62FE" w:rsidRPr="008D5ABD">
        <w:rPr>
          <w:b/>
        </w:rPr>
        <w:t xml:space="preserve"> </w:t>
      </w:r>
      <w:r w:rsidRPr="008D5ABD">
        <w:rPr>
          <w:b/>
        </w:rPr>
        <w:t>Тематический</w:t>
      </w:r>
      <w:r w:rsidR="009B62FE" w:rsidRPr="008D5ABD">
        <w:rPr>
          <w:b/>
        </w:rPr>
        <w:t xml:space="preserve"> </w:t>
      </w:r>
      <w:r w:rsidRPr="008D5ABD">
        <w:rPr>
          <w:b/>
        </w:rPr>
        <w:t>план</w:t>
      </w:r>
      <w:r w:rsidR="009B62FE" w:rsidRPr="008D5ABD">
        <w:rPr>
          <w:b/>
        </w:rPr>
        <w:t xml:space="preserve"> </w:t>
      </w:r>
      <w:r w:rsidRPr="008D5ABD">
        <w:rPr>
          <w:b/>
        </w:rPr>
        <w:t>и</w:t>
      </w:r>
      <w:r w:rsidR="009B62FE" w:rsidRPr="008D5ABD">
        <w:rPr>
          <w:b/>
        </w:rPr>
        <w:t xml:space="preserve"> </w:t>
      </w:r>
      <w:r w:rsidRPr="008D5ABD">
        <w:rPr>
          <w:b/>
        </w:rPr>
        <w:t>содержание</w:t>
      </w:r>
      <w:r w:rsidR="009B62FE" w:rsidRPr="008D5ABD">
        <w:rPr>
          <w:b/>
        </w:rPr>
        <w:t xml:space="preserve"> </w:t>
      </w:r>
      <w:r w:rsidRPr="008D5ABD">
        <w:rPr>
          <w:b/>
        </w:rPr>
        <w:t>учебной</w:t>
      </w:r>
      <w:r w:rsidR="009B62FE" w:rsidRPr="008D5ABD">
        <w:rPr>
          <w:b/>
        </w:rPr>
        <w:t xml:space="preserve"> </w:t>
      </w:r>
      <w:r w:rsidRPr="008D5ABD">
        <w:rPr>
          <w:b/>
        </w:rPr>
        <w:t>дисциплины</w:t>
      </w:r>
      <w:r w:rsidR="009B62FE" w:rsidRPr="008D5ABD">
        <w:rPr>
          <w:b/>
        </w:rPr>
        <w:t xml:space="preserve"> </w:t>
      </w:r>
    </w:p>
    <w:p w:rsidR="003635EA" w:rsidRPr="008D5ABD" w:rsidRDefault="003635EA" w:rsidP="00B671F5">
      <w:pPr>
        <w:spacing w:before="0" w:after="0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7433"/>
        <w:gridCol w:w="1206"/>
        <w:gridCol w:w="1421"/>
        <w:gridCol w:w="1901"/>
      </w:tblGrid>
      <w:tr w:rsidR="009B62FE" w:rsidRPr="008D5ABD" w:rsidTr="00A92A34">
        <w:trPr>
          <w:trHeight w:val="20"/>
        </w:trPr>
        <w:tc>
          <w:tcPr>
            <w:tcW w:w="955" w:type="pct"/>
            <w:shd w:val="clear" w:color="auto" w:fill="auto"/>
            <w:vAlign w:val="center"/>
          </w:tcPr>
          <w:p w:rsidR="009B62FE" w:rsidRPr="008D5ABD" w:rsidRDefault="009B62F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Наименование разд</w:t>
            </w:r>
            <w:r w:rsidRPr="008D5ABD">
              <w:rPr>
                <w:b/>
                <w:bCs/>
              </w:rPr>
              <w:t>е</w:t>
            </w:r>
            <w:r w:rsidRPr="008D5ABD">
              <w:rPr>
                <w:b/>
                <w:bCs/>
              </w:rPr>
              <w:t>лов и тем</w:t>
            </w:r>
          </w:p>
        </w:tc>
        <w:tc>
          <w:tcPr>
            <w:tcW w:w="2921" w:type="pct"/>
            <w:gridSpan w:val="2"/>
            <w:shd w:val="clear" w:color="auto" w:fill="auto"/>
            <w:vAlign w:val="center"/>
          </w:tcPr>
          <w:p w:rsidR="009B62FE" w:rsidRPr="008D5ABD" w:rsidRDefault="009B62F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D5ABD">
              <w:rPr>
                <w:b/>
                <w:bCs/>
              </w:rPr>
              <w:t>об</w:t>
            </w:r>
            <w:r w:rsidRPr="008D5ABD">
              <w:rPr>
                <w:b/>
                <w:bCs/>
              </w:rPr>
              <w:t>у</w:t>
            </w:r>
            <w:r w:rsidRPr="008D5ABD">
              <w:rPr>
                <w:b/>
                <w:bCs/>
              </w:rPr>
              <w:t>чающихся</w:t>
            </w:r>
            <w:proofErr w:type="gramEnd"/>
          </w:p>
        </w:tc>
        <w:tc>
          <w:tcPr>
            <w:tcW w:w="481" w:type="pct"/>
            <w:shd w:val="clear" w:color="auto" w:fill="auto"/>
            <w:vAlign w:val="center"/>
          </w:tcPr>
          <w:p w:rsidR="009B62FE" w:rsidRPr="008D5ABD" w:rsidRDefault="009B62F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Объем ч</w:t>
            </w:r>
            <w:r w:rsidRPr="008D5ABD">
              <w:rPr>
                <w:b/>
                <w:bCs/>
              </w:rPr>
              <w:t>а</w:t>
            </w:r>
            <w:r w:rsidRPr="008D5ABD">
              <w:rPr>
                <w:b/>
                <w:bCs/>
              </w:rPr>
              <w:t>сов</w:t>
            </w:r>
          </w:p>
        </w:tc>
        <w:tc>
          <w:tcPr>
            <w:tcW w:w="643" w:type="pct"/>
            <w:vAlign w:val="center"/>
          </w:tcPr>
          <w:p w:rsidR="009B62FE" w:rsidRPr="008D5ABD" w:rsidRDefault="009B62F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Коды комп</w:t>
            </w:r>
            <w:r w:rsidRPr="008D5ABD">
              <w:rPr>
                <w:b/>
                <w:bCs/>
              </w:rPr>
              <w:t>е</w:t>
            </w:r>
            <w:r w:rsidRPr="008D5ABD">
              <w:rPr>
                <w:b/>
                <w:bCs/>
              </w:rPr>
              <w:t>тенций, фо</w:t>
            </w:r>
            <w:r w:rsidRPr="008D5ABD">
              <w:rPr>
                <w:b/>
                <w:bCs/>
              </w:rPr>
              <w:t>р</w:t>
            </w:r>
            <w:r w:rsidRPr="008D5ABD">
              <w:rPr>
                <w:b/>
                <w:bCs/>
              </w:rPr>
              <w:t>мированию которых сп</w:t>
            </w:r>
            <w:r w:rsidRPr="008D5ABD">
              <w:rPr>
                <w:b/>
                <w:bCs/>
              </w:rPr>
              <w:t>о</w:t>
            </w:r>
            <w:r w:rsidRPr="008D5ABD">
              <w:rPr>
                <w:b/>
                <w:bCs/>
              </w:rPr>
              <w:t>собствует эл</w:t>
            </w:r>
            <w:r w:rsidRPr="008D5ABD">
              <w:rPr>
                <w:b/>
                <w:bCs/>
              </w:rPr>
              <w:t>е</w:t>
            </w:r>
            <w:r w:rsidRPr="008D5ABD">
              <w:rPr>
                <w:b/>
                <w:bCs/>
              </w:rPr>
              <w:t>мент програ</w:t>
            </w:r>
            <w:r w:rsidRPr="008D5ABD">
              <w:rPr>
                <w:b/>
                <w:bCs/>
              </w:rPr>
              <w:t>м</w:t>
            </w:r>
            <w:r w:rsidRPr="008D5ABD">
              <w:rPr>
                <w:b/>
                <w:bCs/>
              </w:rPr>
              <w:t>мы</w:t>
            </w:r>
          </w:p>
        </w:tc>
      </w:tr>
      <w:tr w:rsidR="009B62FE" w:rsidRPr="008D5ABD" w:rsidTr="00A92A34">
        <w:trPr>
          <w:trHeight w:val="20"/>
        </w:trPr>
        <w:tc>
          <w:tcPr>
            <w:tcW w:w="955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1</w:t>
            </w:r>
          </w:p>
        </w:tc>
        <w:tc>
          <w:tcPr>
            <w:tcW w:w="2921" w:type="pct"/>
            <w:gridSpan w:val="2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635EA" w:rsidRPr="008D5ABD" w:rsidRDefault="003635EA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3</w:t>
            </w:r>
          </w:p>
        </w:tc>
        <w:tc>
          <w:tcPr>
            <w:tcW w:w="643" w:type="pct"/>
            <w:vAlign w:val="center"/>
          </w:tcPr>
          <w:p w:rsidR="003635EA" w:rsidRPr="008D5ABD" w:rsidRDefault="009B62F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4</w:t>
            </w: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 w:val="restart"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 1.</w:t>
            </w:r>
            <w:r w:rsidRPr="008D5ABD">
              <w:rPr>
                <w:b/>
                <w:snapToGrid w:val="0"/>
                <w:color w:val="000000"/>
              </w:rPr>
              <w:t xml:space="preserve"> </w:t>
            </w:r>
          </w:p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Электрические цепи постоянного тока</w:t>
            </w:r>
          </w:p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D9D9D9" w:themeFill="background1" w:themeFillShade="D9"/>
            <w:vAlign w:val="center"/>
          </w:tcPr>
          <w:p w:rsidR="00CD6904" w:rsidRPr="00B3136E" w:rsidRDefault="00A92A34" w:rsidP="00CD6904">
            <w:pPr>
              <w:spacing w:before="0" w:after="0"/>
              <w:jc w:val="center"/>
              <w:rPr>
                <w:b/>
                <w:bCs/>
              </w:rPr>
            </w:pPr>
            <w:r w:rsidRPr="00B3136E">
              <w:rPr>
                <w:b/>
              </w:rPr>
              <w:t>10</w:t>
            </w:r>
          </w:p>
        </w:tc>
        <w:tc>
          <w:tcPr>
            <w:tcW w:w="643" w:type="pct"/>
            <w:vMerge w:val="restar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1.</w:t>
            </w:r>
          </w:p>
          <w:p w:rsidR="00CD6904" w:rsidRPr="008D5ABD" w:rsidRDefault="00CD6904" w:rsidP="00B671F5">
            <w:pPr>
              <w:spacing w:before="0" w:after="0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2.</w:t>
            </w:r>
          </w:p>
          <w:p w:rsidR="00CD6904" w:rsidRPr="008D5ABD" w:rsidRDefault="00CD6904" w:rsidP="00B671F5">
            <w:pPr>
              <w:spacing w:before="0" w:after="0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3.</w:t>
            </w:r>
          </w:p>
          <w:p w:rsidR="00CD6904" w:rsidRPr="008D5ABD" w:rsidRDefault="00CD6904" w:rsidP="00B671F5">
            <w:pPr>
              <w:spacing w:before="0" w:after="0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4.</w:t>
            </w:r>
          </w:p>
          <w:p w:rsidR="00CD6904" w:rsidRPr="008D5ABD" w:rsidRDefault="00CD6904" w:rsidP="00B671F5">
            <w:pPr>
              <w:spacing w:before="0" w:after="0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5.</w:t>
            </w:r>
          </w:p>
          <w:p w:rsidR="00CD6904" w:rsidRPr="008D5ABD" w:rsidRDefault="00CD6904" w:rsidP="00B671F5">
            <w:pPr>
              <w:spacing w:before="0" w:after="0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6.</w:t>
            </w:r>
          </w:p>
          <w:p w:rsidR="00CD6904" w:rsidRPr="008D5ABD" w:rsidRDefault="00CD6904" w:rsidP="00B671F5">
            <w:pPr>
              <w:spacing w:before="0" w:after="0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9.</w:t>
            </w:r>
          </w:p>
          <w:p w:rsidR="00CD6904" w:rsidRPr="008D5ABD" w:rsidRDefault="00CD6904" w:rsidP="00B671F5">
            <w:pPr>
              <w:spacing w:before="0" w:after="0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10.</w:t>
            </w:r>
          </w:p>
          <w:p w:rsidR="00CD6904" w:rsidRPr="008D5ABD" w:rsidRDefault="00CD6904" w:rsidP="00B671F5">
            <w:pPr>
              <w:spacing w:before="0" w:after="0"/>
            </w:pPr>
            <w:r w:rsidRPr="008D5ABD">
              <w:t>ПК 2.1</w:t>
            </w:r>
          </w:p>
          <w:p w:rsidR="00CD6904" w:rsidRPr="008D5ABD" w:rsidRDefault="00CD6904" w:rsidP="00B671F5">
            <w:pPr>
              <w:spacing w:before="0" w:after="0"/>
              <w:rPr>
                <w:b/>
              </w:rPr>
            </w:pPr>
            <w:r w:rsidRPr="008D5ABD">
              <w:t>ПК 2.3</w:t>
            </w: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1.  Электрическая цепь постоянного тока.</w:t>
            </w:r>
          </w:p>
          <w:p w:rsidR="00CD6904" w:rsidRPr="008D5ABD" w:rsidRDefault="00CD6904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Электрическая цепь, её элементы, источники и потребители электр</w:t>
            </w:r>
            <w:r w:rsidRPr="008D5ABD">
              <w:rPr>
                <w:bCs/>
              </w:rPr>
              <w:t>о</w:t>
            </w:r>
            <w:r w:rsidRPr="008D5ABD">
              <w:rPr>
                <w:bCs/>
              </w:rPr>
              <w:t xml:space="preserve">энергии. Графическое изображение электрических элементов. Сила тока, напряжение, электродвижущая сила. 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 xml:space="preserve">2. Электрическое сопротивление. Закон Ома </w:t>
            </w:r>
          </w:p>
          <w:p w:rsidR="00CD6904" w:rsidRPr="008D5ABD" w:rsidRDefault="00CD6904" w:rsidP="00B671F5">
            <w:pPr>
              <w:spacing w:before="0" w:after="0"/>
            </w:pPr>
            <w:r w:rsidRPr="008D5ABD">
              <w:t>Электрическое сопротивление цепи, зависимость ее от различных факторов. Удельное сопротивление, проводимость. Закон Ома для замкнутой цепи. Закон Ома для участка цепи.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3. Способы соединения резисторов.</w:t>
            </w:r>
          </w:p>
          <w:p w:rsidR="00CD6904" w:rsidRPr="008D5ABD" w:rsidRDefault="00CD6904" w:rsidP="00B671F5">
            <w:pPr>
              <w:spacing w:before="0" w:after="0"/>
            </w:pPr>
            <w:r w:rsidRPr="008D5ABD">
              <w:t>Последовательное, параллельное и смешанное соединение резист</w:t>
            </w:r>
            <w:r w:rsidRPr="008D5ABD">
              <w:t>о</w:t>
            </w:r>
            <w:r w:rsidRPr="008D5ABD">
              <w:t>ров. Расчет электрических цепей постоянного тока при последов</w:t>
            </w:r>
            <w:r w:rsidRPr="008D5ABD">
              <w:t>а</w:t>
            </w:r>
            <w:r w:rsidRPr="008D5ABD">
              <w:t>тельном, параллельном и смешанном соединении.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4. Законы Кирхгофа</w:t>
            </w:r>
          </w:p>
          <w:p w:rsidR="00CD6904" w:rsidRPr="008D5ABD" w:rsidRDefault="00CD6904" w:rsidP="00B671F5">
            <w:pPr>
              <w:spacing w:before="0" w:after="0"/>
            </w:pPr>
            <w:r w:rsidRPr="008D5ABD">
              <w:t>Первый и второй законы Кирхгофа. Узлы и ветви электрической ц</w:t>
            </w:r>
            <w:r w:rsidRPr="008D5ABD">
              <w:t>е</w:t>
            </w:r>
            <w:r w:rsidRPr="008D5ABD">
              <w:t>пи. Встречное и направленное включение источников электроэнергии в электрической схеме.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D9D9D9" w:themeFill="background1" w:themeFillShade="D9"/>
          </w:tcPr>
          <w:p w:rsidR="00CD6904" w:rsidRPr="008D5ABD" w:rsidRDefault="00375079" w:rsidP="00A92A34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CD6904" w:rsidRPr="00B3136E" w:rsidRDefault="00A92A34" w:rsidP="00B671F5">
            <w:pPr>
              <w:spacing w:before="0" w:after="0"/>
              <w:jc w:val="center"/>
            </w:pPr>
            <w:r w:rsidRPr="00B3136E">
              <w:t>8</w:t>
            </w: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CD6904" w:rsidRPr="008D5ABD" w:rsidTr="00A92A34">
        <w:trPr>
          <w:trHeight w:val="303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D9D9D9" w:themeFill="background1" w:themeFillShade="D9"/>
            <w:vAlign w:val="bottom"/>
          </w:tcPr>
          <w:p w:rsidR="00CD6904" w:rsidRPr="008D5ABD" w:rsidRDefault="00A92A34" w:rsidP="00B671F5">
            <w:pPr>
              <w:spacing w:before="0" w:after="0"/>
            </w:pPr>
            <w:r>
              <w:t>1</w:t>
            </w:r>
            <w:r w:rsidR="00A16771" w:rsidRPr="008D5ABD">
              <w:t xml:space="preserve">. </w:t>
            </w:r>
            <w:r w:rsidR="00CD6904" w:rsidRPr="008D5ABD">
              <w:t>Лабораторная работа «Измерение сопротивлений, токов, напряжений и мо</w:t>
            </w:r>
            <w:r w:rsidR="00CD6904" w:rsidRPr="008D5ABD">
              <w:t>щ</w:t>
            </w:r>
            <w:r w:rsidR="00CD6904" w:rsidRPr="008D5ABD">
              <w:lastRenderedPageBreak/>
              <w:t>ности в цепи постоянного тока»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</w:pPr>
            <w:r w:rsidRPr="008D5ABD">
              <w:lastRenderedPageBreak/>
              <w:t>2</w:t>
            </w: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CD6904" w:rsidRPr="008D5ABD" w:rsidTr="00A92A34">
        <w:trPr>
          <w:trHeight w:val="303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D9D9D9" w:themeFill="background1" w:themeFillShade="D9"/>
            <w:vAlign w:val="bottom"/>
          </w:tcPr>
          <w:p w:rsidR="00CD6904" w:rsidRPr="008D5ABD" w:rsidRDefault="00A92A34" w:rsidP="00B671F5">
            <w:pPr>
              <w:spacing w:before="0" w:after="0"/>
            </w:pPr>
            <w:r>
              <w:t>2</w:t>
            </w:r>
            <w:r w:rsidR="00CD6904" w:rsidRPr="008D5ABD">
              <w:t>.Лабораторная работа «Исследование электрической цепи с последовательным соединением резисторов»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CD6904" w:rsidRPr="008D5ABD" w:rsidTr="00A92A34">
        <w:trPr>
          <w:trHeight w:val="303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D9D9D9" w:themeFill="background1" w:themeFillShade="D9"/>
            <w:vAlign w:val="bottom"/>
          </w:tcPr>
          <w:p w:rsidR="00CD6904" w:rsidRPr="008D5ABD" w:rsidRDefault="00A92A34" w:rsidP="00B671F5">
            <w:pPr>
              <w:spacing w:before="0" w:after="0"/>
            </w:pPr>
            <w:r>
              <w:t>3</w:t>
            </w:r>
            <w:r w:rsidR="00CD6904" w:rsidRPr="008D5ABD">
              <w:t>.Лабораторная работа «Исследование электрической цепи с параллельным с</w:t>
            </w:r>
            <w:r w:rsidR="00CD6904" w:rsidRPr="008D5ABD">
              <w:t>о</w:t>
            </w:r>
            <w:r w:rsidR="00CD6904" w:rsidRPr="008D5ABD">
              <w:t>единением резисторов»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CD6904" w:rsidRPr="008D5ABD" w:rsidTr="00A92A34">
        <w:trPr>
          <w:trHeight w:val="303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D9D9D9" w:themeFill="background1" w:themeFillShade="D9"/>
            <w:vAlign w:val="bottom"/>
          </w:tcPr>
          <w:p w:rsidR="00CD6904" w:rsidRPr="008D5ABD" w:rsidRDefault="00A92A34" w:rsidP="00B671F5">
            <w:pPr>
              <w:spacing w:before="0" w:after="0"/>
            </w:pPr>
            <w:r>
              <w:t>4</w:t>
            </w:r>
            <w:r w:rsidR="00CD6904" w:rsidRPr="008D5ABD">
              <w:t>.Лабораторная работа «Исследование электрической цепи со смешанным соед</w:t>
            </w:r>
            <w:r w:rsidR="00CD6904" w:rsidRPr="008D5ABD">
              <w:t>и</w:t>
            </w:r>
            <w:r w:rsidR="00CD6904" w:rsidRPr="008D5ABD">
              <w:t>нением резисторов»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 w:val="restart"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 2.</w:t>
            </w:r>
          </w:p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Магнитные цепи.</w:t>
            </w:r>
          </w:p>
        </w:tc>
        <w:tc>
          <w:tcPr>
            <w:tcW w:w="2514" w:type="pct"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D9D9D9" w:themeFill="background1" w:themeFillShade="D9"/>
            <w:vAlign w:val="center"/>
          </w:tcPr>
          <w:p w:rsidR="00FA385E" w:rsidRPr="00B3136E" w:rsidRDefault="00FA385E" w:rsidP="00B671F5">
            <w:pPr>
              <w:spacing w:before="0" w:after="0"/>
              <w:jc w:val="center"/>
              <w:rPr>
                <w:b/>
              </w:rPr>
            </w:pPr>
            <w:r w:rsidRPr="00B3136E">
              <w:rPr>
                <w:b/>
              </w:rPr>
              <w:t>6</w:t>
            </w:r>
          </w:p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 w:val="restar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1.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2.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3.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4.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5.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6.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9.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10.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r w:rsidRPr="008D5ABD">
              <w:t>ПК 2.1</w:t>
            </w:r>
          </w:p>
          <w:p w:rsidR="00FA385E" w:rsidRPr="008D5ABD" w:rsidRDefault="00FA385E" w:rsidP="00B671F5">
            <w:pPr>
              <w:spacing w:before="0" w:after="0"/>
              <w:jc w:val="center"/>
            </w:pPr>
            <w:r w:rsidRPr="008D5ABD">
              <w:t>ПК 2.2</w:t>
            </w:r>
          </w:p>
          <w:p w:rsidR="00FA385E" w:rsidRPr="008D5ABD" w:rsidRDefault="00FA385E" w:rsidP="00B671F5">
            <w:pPr>
              <w:spacing w:before="0" w:after="0"/>
              <w:jc w:val="center"/>
              <w:rPr>
                <w:b/>
              </w:rPr>
            </w:pPr>
            <w:r w:rsidRPr="008D5ABD">
              <w:t>ПК 2.3</w:t>
            </w: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Cs/>
              </w:rPr>
              <w:t xml:space="preserve">1.  </w:t>
            </w:r>
            <w:r w:rsidRPr="008D5ABD">
              <w:rPr>
                <w:b/>
                <w:bCs/>
              </w:rPr>
              <w:t>Магнитное поле.</w:t>
            </w:r>
          </w:p>
          <w:p w:rsidR="00FA385E" w:rsidRPr="008D5ABD" w:rsidRDefault="00FA385E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Магниты и их свойства. Магнитные линии магнитного поля. Диама</w:t>
            </w:r>
            <w:r w:rsidRPr="008D5ABD">
              <w:rPr>
                <w:bCs/>
              </w:rPr>
              <w:t>г</w:t>
            </w:r>
            <w:r w:rsidRPr="008D5ABD">
              <w:rPr>
                <w:bCs/>
              </w:rPr>
              <w:t xml:space="preserve">нетики, парамагнетики, ферромагнетики. </w:t>
            </w:r>
            <w:proofErr w:type="spellStart"/>
            <w:r w:rsidRPr="008D5ABD">
              <w:rPr>
                <w:bCs/>
              </w:rPr>
              <w:t>Магнитомягкие</w:t>
            </w:r>
            <w:proofErr w:type="spellEnd"/>
            <w:r w:rsidRPr="008D5ABD">
              <w:rPr>
                <w:bCs/>
              </w:rPr>
              <w:t xml:space="preserve"> и магн</w:t>
            </w:r>
            <w:r w:rsidRPr="008D5ABD">
              <w:rPr>
                <w:bCs/>
              </w:rPr>
              <w:t>и</w:t>
            </w:r>
            <w:r w:rsidRPr="008D5ABD">
              <w:rPr>
                <w:bCs/>
              </w:rPr>
              <w:t>тотвердые материалы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Cs/>
              </w:rPr>
              <w:t xml:space="preserve">2. </w:t>
            </w:r>
            <w:r w:rsidRPr="008D5ABD">
              <w:rPr>
                <w:b/>
                <w:bCs/>
              </w:rPr>
              <w:t>Магнитное поле электрического тока.</w:t>
            </w:r>
          </w:p>
          <w:p w:rsidR="00FA385E" w:rsidRPr="008D5ABD" w:rsidRDefault="00FA385E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Магнитное поле прямолинейного проводника. Магнитное поле сол</w:t>
            </w:r>
            <w:r w:rsidRPr="008D5ABD">
              <w:rPr>
                <w:bCs/>
              </w:rPr>
              <w:t>е</w:t>
            </w:r>
            <w:r w:rsidRPr="008D5ABD">
              <w:rPr>
                <w:bCs/>
              </w:rPr>
              <w:t>ноида. Правило буравчика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</w:rPr>
            </w:pPr>
            <w:r w:rsidRPr="008D5ABD">
              <w:rPr>
                <w:bCs/>
              </w:rPr>
              <w:t xml:space="preserve">3. </w:t>
            </w:r>
            <w:r w:rsidRPr="008D5ABD">
              <w:rPr>
                <w:b/>
              </w:rPr>
              <w:t>Проводник с током в магнитном поле.</w:t>
            </w:r>
          </w:p>
          <w:p w:rsidR="00FA385E" w:rsidRPr="008D5ABD" w:rsidRDefault="00FA385E" w:rsidP="00B671F5">
            <w:pPr>
              <w:spacing w:before="0" w:after="0"/>
              <w:rPr>
                <w:bCs/>
              </w:rPr>
            </w:pPr>
            <w:r w:rsidRPr="008D5ABD">
              <w:t>Движение проводника с током в магнитном поле. Правило левой р</w:t>
            </w:r>
            <w:r w:rsidRPr="008D5ABD">
              <w:t>у</w:t>
            </w:r>
            <w:r w:rsidRPr="008D5ABD">
              <w:t>ки. Магнитная индукция. Сила Ампера.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</w:rPr>
            </w:pPr>
            <w:r w:rsidRPr="008D5ABD">
              <w:rPr>
                <w:bCs/>
              </w:rPr>
              <w:t xml:space="preserve">4. </w:t>
            </w:r>
            <w:r w:rsidRPr="008D5ABD">
              <w:rPr>
                <w:b/>
              </w:rPr>
              <w:t>Магнитные характеристики.</w:t>
            </w:r>
          </w:p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t>Напряжённость магнитного поля. Закон полного тока. Магнитная проницаемость. Магнитный поток. Кривая намагничивания.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</w:rPr>
            </w:pPr>
            <w:r w:rsidRPr="008D5ABD">
              <w:rPr>
                <w:bCs/>
              </w:rPr>
              <w:t xml:space="preserve">5. </w:t>
            </w:r>
            <w:r w:rsidRPr="008D5ABD">
              <w:rPr>
                <w:b/>
              </w:rPr>
              <w:t>Гистерезис.</w:t>
            </w:r>
          </w:p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t>Петля гистерезиса. Остаточный магнетизм. Коэрцитивная сила. И</w:t>
            </w:r>
            <w:r w:rsidRPr="008D5ABD">
              <w:t>н</w:t>
            </w:r>
            <w:r w:rsidRPr="008D5ABD">
              <w:t xml:space="preserve">дукция насыщения.  Перемагничивание магнитных материалов. Свойства </w:t>
            </w:r>
            <w:proofErr w:type="spellStart"/>
            <w:r w:rsidRPr="008D5ABD">
              <w:t>магнитомягких</w:t>
            </w:r>
            <w:proofErr w:type="spellEnd"/>
            <w:r w:rsidRPr="008D5ABD">
              <w:t xml:space="preserve"> и </w:t>
            </w:r>
            <w:proofErr w:type="spellStart"/>
            <w:r w:rsidRPr="008D5ABD">
              <w:t>магнитотвёрдых</w:t>
            </w:r>
            <w:proofErr w:type="spellEnd"/>
            <w:r w:rsidRPr="008D5ABD">
              <w:t xml:space="preserve"> материалов.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8D5ABD">
              <w:rPr>
                <w:bCs/>
              </w:rPr>
              <w:t xml:space="preserve">6. </w:t>
            </w:r>
            <w:r w:rsidRPr="008D5ABD">
              <w:rPr>
                <w:b/>
              </w:rPr>
              <w:t>Электромагнитная индукция и самоиндукция.</w:t>
            </w:r>
            <w:r w:rsidRPr="008D5ABD">
              <w:t xml:space="preserve"> </w:t>
            </w:r>
          </w:p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t>Индукционные токи. Электродвижущая сила индукции. Правило правой руки. Правило Ленца. Электромагниты. Вихревые токи. И</w:t>
            </w:r>
            <w:r w:rsidRPr="008D5ABD">
              <w:t>н</w:t>
            </w:r>
            <w:r w:rsidRPr="008D5ABD">
              <w:t>дуктивность. Самоиндукция.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D9D9D9" w:themeFill="background1" w:themeFillShade="D9"/>
          </w:tcPr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</w:rPr>
            </w:pPr>
            <w:r w:rsidRPr="008D5ABD">
              <w:rPr>
                <w:bCs/>
              </w:rPr>
              <w:t xml:space="preserve">7. </w:t>
            </w:r>
            <w:r w:rsidRPr="008D5ABD">
              <w:rPr>
                <w:b/>
                <w:bCs/>
              </w:rPr>
              <w:t>Взаимодействие проводников с током.</w:t>
            </w:r>
          </w:p>
          <w:p w:rsidR="00FA385E" w:rsidRPr="008D5ABD" w:rsidRDefault="00FA385E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rPr>
                <w:bCs/>
              </w:rPr>
              <w:t>Сила взаимодействия между прямолинейными проводниками. Эне</w:t>
            </w:r>
            <w:r w:rsidRPr="008D5ABD">
              <w:rPr>
                <w:bCs/>
              </w:rPr>
              <w:t>р</w:t>
            </w:r>
            <w:r w:rsidRPr="008D5ABD">
              <w:rPr>
                <w:bCs/>
              </w:rPr>
              <w:t>гия магнитного поля. Взаимоиндукция. Рассеяние магнитного потока. Коэффициент связи.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FA385E" w:rsidRPr="00B3136E" w:rsidRDefault="00FA385E" w:rsidP="00B671F5">
            <w:pPr>
              <w:spacing w:before="0" w:after="0"/>
              <w:jc w:val="center"/>
              <w:rPr>
                <w:bCs/>
              </w:rPr>
            </w:pPr>
            <w:r w:rsidRPr="00B3136E">
              <w:rPr>
                <w:bCs/>
              </w:rPr>
              <w:t>4</w:t>
            </w: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</w:pPr>
            <w:r w:rsidRPr="008D5ABD">
              <w:t>1.</w:t>
            </w:r>
            <w:r w:rsidRPr="008D5ABD">
              <w:rPr>
                <w:bCs/>
              </w:rPr>
              <w:t xml:space="preserve"> Лабораторная работа «Исследование явления электромагнитной индукции»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Cs/>
              </w:rPr>
            </w:pPr>
            <w:r w:rsidRPr="008D5ABD">
              <w:rPr>
                <w:bCs/>
              </w:rPr>
              <w:t>2</w:t>
            </w: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A385E" w:rsidRPr="008D5ABD" w:rsidTr="00A92A34">
        <w:trPr>
          <w:trHeight w:val="20"/>
        </w:trPr>
        <w:tc>
          <w:tcPr>
            <w:tcW w:w="955" w:type="pct"/>
            <w:vMerge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D9D9D9" w:themeFill="background1" w:themeFillShade="D9"/>
          </w:tcPr>
          <w:p w:rsidR="00FA385E" w:rsidRPr="008D5ABD" w:rsidRDefault="00FA385E" w:rsidP="00B671F5">
            <w:pPr>
              <w:spacing w:before="0" w:after="0"/>
            </w:pPr>
            <w:r w:rsidRPr="008D5ABD">
              <w:t>2. Лабораторная работа «Исследование явления самоиндукции»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Cs/>
              </w:rPr>
            </w:pPr>
            <w:r w:rsidRPr="008D5ABD">
              <w:rPr>
                <w:bCs/>
              </w:rPr>
              <w:t>2</w:t>
            </w:r>
          </w:p>
        </w:tc>
        <w:tc>
          <w:tcPr>
            <w:tcW w:w="643" w:type="pct"/>
            <w:vMerge/>
            <w:shd w:val="clear" w:color="auto" w:fill="D9D9D9" w:themeFill="background1" w:themeFillShade="D9"/>
            <w:vAlign w:val="center"/>
          </w:tcPr>
          <w:p w:rsidR="00FA385E" w:rsidRPr="008D5ABD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 3.</w:t>
            </w:r>
            <w:r w:rsidRPr="008D5ABD">
              <w:rPr>
                <w:b/>
                <w:snapToGrid w:val="0"/>
                <w:color w:val="000000"/>
              </w:rPr>
              <w:t xml:space="preserve"> </w:t>
            </w:r>
          </w:p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Электрические цепи переменного тока </w:t>
            </w: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3D64EF" w:rsidRPr="00B3136E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B3136E">
              <w:rPr>
                <w:b/>
              </w:rPr>
              <w:t>14</w:t>
            </w:r>
          </w:p>
        </w:tc>
        <w:tc>
          <w:tcPr>
            <w:tcW w:w="643" w:type="pct"/>
            <w:vMerge w:val="restar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2.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3.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4.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5.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6.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9.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10.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ПК 2.1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ПК 2.2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ПК 2.3</w:t>
            </w: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pStyle w:val="a6"/>
              <w:numPr>
                <w:ilvl w:val="0"/>
                <w:numId w:val="17"/>
              </w:numPr>
              <w:spacing w:before="0" w:after="0"/>
              <w:ind w:left="0" w:firstLine="0"/>
              <w:rPr>
                <w:b/>
                <w:bCs/>
              </w:rPr>
            </w:pPr>
            <w:r w:rsidRPr="008D5ABD">
              <w:rPr>
                <w:b/>
                <w:bCs/>
              </w:rPr>
              <w:t>Активное сопротивление, катушка индуктивности и ё</w:t>
            </w:r>
            <w:r w:rsidRPr="008D5ABD">
              <w:rPr>
                <w:b/>
                <w:bCs/>
              </w:rPr>
              <w:t>м</w:t>
            </w:r>
            <w:r w:rsidRPr="008D5ABD">
              <w:rPr>
                <w:b/>
                <w:bCs/>
              </w:rPr>
              <w:t>кость в цепи переменного тока.</w:t>
            </w:r>
          </w:p>
          <w:p w:rsidR="003D64EF" w:rsidRPr="008D5ABD" w:rsidRDefault="003D64EF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Получение переменной электродвижущей силы. Синусоидальна ЭДС. Активное сопротивление в цепи переменного тока. Действующее значение в цепи переменного тока. Катушка индуктивности и ё</w:t>
            </w:r>
            <w:r w:rsidRPr="008D5ABD">
              <w:rPr>
                <w:bCs/>
              </w:rPr>
              <w:t>м</w:t>
            </w:r>
            <w:r w:rsidRPr="008D5ABD">
              <w:rPr>
                <w:bCs/>
              </w:rPr>
              <w:t>кость в цепи переменного тока.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2. Активное, индуктивное и ёмкостное сопротивление в цепи п</w:t>
            </w:r>
            <w:r w:rsidRPr="008D5ABD">
              <w:rPr>
                <w:b/>
              </w:rPr>
              <w:t>е</w:t>
            </w:r>
            <w:r w:rsidRPr="008D5ABD">
              <w:rPr>
                <w:b/>
              </w:rPr>
              <w:t>ременного тока.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rPr>
                <w:b/>
              </w:rPr>
              <w:t xml:space="preserve"> </w:t>
            </w:r>
            <w:r w:rsidRPr="008D5ABD">
              <w:t>Активное, индуктивное и ёмкостное сопротивление. Активное. И</w:t>
            </w:r>
            <w:r w:rsidRPr="008D5ABD">
              <w:t>н</w:t>
            </w:r>
            <w:r w:rsidRPr="008D5ABD">
              <w:t>дуктивное и ёмкостное падение напряжения. Треугольник напряж</w:t>
            </w:r>
            <w:r w:rsidRPr="008D5ABD">
              <w:t>е</w:t>
            </w:r>
            <w:r w:rsidRPr="008D5ABD">
              <w:t>ний и сопротивлений. Полное сопротивление. Угол сдвига фаз. К</w:t>
            </w:r>
            <w:r w:rsidRPr="008D5ABD">
              <w:t>о</w:t>
            </w:r>
            <w:r w:rsidRPr="008D5ABD">
              <w:t>эффициент мощности. Мощность цепи переменного тока.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3. Резонанс напряжений.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Цепь переменного тока, содержащая активное, индуктивное и ё</w:t>
            </w:r>
            <w:r w:rsidRPr="008D5ABD">
              <w:t>м</w:t>
            </w:r>
            <w:r w:rsidRPr="008D5ABD">
              <w:t>костное сопротивление. Треугольник напряжений и сопротивлений. Полное сопротивление. Резонанс угловой частоты. Резонанс напр</w:t>
            </w:r>
            <w:r w:rsidRPr="008D5ABD">
              <w:t>я</w:t>
            </w:r>
            <w:r w:rsidRPr="008D5ABD">
              <w:t>жений.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4. Резонанс токов.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Параллельное соединение реактивных сопротивлений. Активная и реактивная составляющие тока. Резонанс токов. Колебательный ко</w:t>
            </w:r>
            <w:r w:rsidRPr="008D5ABD">
              <w:t>н</w:t>
            </w:r>
            <w:r w:rsidRPr="008D5ABD">
              <w:t>тур.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40403C" w:rsidP="0040403C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 xml:space="preserve">5. </w:t>
            </w:r>
            <w:r w:rsidR="003D64EF" w:rsidRPr="008D5ABD">
              <w:rPr>
                <w:b/>
              </w:rPr>
              <w:t>Трёхфазные генераторы.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Трёхфазная система переменного тока. Симметричная система трё</w:t>
            </w:r>
            <w:r w:rsidRPr="008D5ABD">
              <w:t>х</w:t>
            </w:r>
            <w:r w:rsidRPr="008D5ABD">
              <w:t>фазного тока. Соединение обмоток генератора звездой и треугольн</w:t>
            </w:r>
            <w:r w:rsidRPr="008D5ABD">
              <w:t>и</w:t>
            </w:r>
            <w:r w:rsidRPr="008D5ABD">
              <w:t>ком. Линейные и фазные напряжения и токи.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9033B0" w:rsidP="009033B0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 xml:space="preserve">6. </w:t>
            </w:r>
            <w:r w:rsidR="003D64EF" w:rsidRPr="008D5ABD">
              <w:rPr>
                <w:b/>
              </w:rPr>
              <w:t>Включение нагрузки в сеть трёхфазного тока «звездой» и «тр</w:t>
            </w:r>
            <w:r w:rsidR="003D64EF" w:rsidRPr="008D5ABD">
              <w:rPr>
                <w:b/>
              </w:rPr>
              <w:t>е</w:t>
            </w:r>
            <w:r w:rsidR="003D64EF" w:rsidRPr="008D5ABD">
              <w:rPr>
                <w:b/>
              </w:rPr>
              <w:t>угольником».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Симметричная и несимметричная нагрузка. Трёхпроводная и чет</w:t>
            </w:r>
            <w:r w:rsidRPr="008D5ABD">
              <w:t>ы</w:t>
            </w:r>
            <w:r w:rsidRPr="008D5ABD">
              <w:t>рёхпроводная трёхфазная сеть. Мощность трёхфазной цепи. Защита трёхфазной сети предохранителями. Вращающееся магнитное поле.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375079" w:rsidP="009033B0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B3136E" w:rsidRDefault="00FA385E" w:rsidP="00ED563D">
            <w:pPr>
              <w:spacing w:before="0" w:after="0"/>
              <w:jc w:val="center"/>
            </w:pPr>
            <w:r w:rsidRPr="00B3136E">
              <w:t>8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203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FA385E" w:rsidP="00B671F5">
            <w:pPr>
              <w:spacing w:before="0" w:after="0"/>
            </w:pPr>
            <w:r>
              <w:t>1</w:t>
            </w:r>
            <w:r w:rsidR="003D64EF" w:rsidRPr="008D5ABD">
              <w:t xml:space="preserve">. Лабораторная работа «Определение коэффициента мощности для </w:t>
            </w:r>
            <w:proofErr w:type="gramStart"/>
            <w:r w:rsidR="003D64EF" w:rsidRPr="008D5ABD">
              <w:t>цепи</w:t>
            </w:r>
            <w:proofErr w:type="gramEnd"/>
            <w:r w:rsidR="003D64EF" w:rsidRPr="008D5ABD">
              <w:t xml:space="preserve"> соде</w:t>
            </w:r>
            <w:r w:rsidR="003D64EF" w:rsidRPr="008D5ABD">
              <w:t>р</w:t>
            </w:r>
            <w:r w:rsidR="003D64EF" w:rsidRPr="008D5ABD">
              <w:t>жащей активное, индуктивное и ёмкостное сопротивление».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303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  <w:vAlign w:val="bottom"/>
          </w:tcPr>
          <w:p w:rsidR="003D64EF" w:rsidRPr="008D5ABD" w:rsidRDefault="00FA385E" w:rsidP="00B671F5">
            <w:pPr>
              <w:spacing w:before="0" w:after="0"/>
              <w:rPr>
                <w:bCs/>
              </w:rPr>
            </w:pPr>
            <w:r>
              <w:t>2</w:t>
            </w:r>
            <w:r w:rsidR="003D64EF" w:rsidRPr="008D5ABD">
              <w:t>. Лабораторная работа «</w:t>
            </w:r>
            <w:r w:rsidR="003D64EF" w:rsidRPr="008D5ABD">
              <w:rPr>
                <w:bCs/>
              </w:rPr>
              <w:t>Определение работы и мощности в цепи однофазного переменного тока</w:t>
            </w:r>
            <w:r w:rsidR="003D64EF" w:rsidRPr="008D5ABD">
              <w:t>»</w:t>
            </w:r>
            <w:r w:rsidR="003D64EF" w:rsidRPr="008D5ABD">
              <w:rPr>
                <w:bCs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303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  <w:vAlign w:val="bottom"/>
          </w:tcPr>
          <w:p w:rsidR="003D64EF" w:rsidRPr="008D5ABD" w:rsidRDefault="00FA385E" w:rsidP="00B671F5">
            <w:pPr>
              <w:spacing w:before="0" w:after="0"/>
            </w:pPr>
            <w:r>
              <w:t>3</w:t>
            </w:r>
            <w:r w:rsidR="003D64EF" w:rsidRPr="008D5ABD">
              <w:t>. Лабораторная работа «</w:t>
            </w:r>
            <w:r w:rsidR="003D64EF" w:rsidRPr="008D5ABD">
              <w:rPr>
                <w:bCs/>
              </w:rPr>
              <w:t>Исследование трёхфазной цепи при соединении тр</w:t>
            </w:r>
            <w:r w:rsidR="003D64EF" w:rsidRPr="008D5ABD">
              <w:rPr>
                <w:bCs/>
              </w:rPr>
              <w:t>е</w:t>
            </w:r>
            <w:r w:rsidR="003D64EF" w:rsidRPr="008D5ABD">
              <w:rPr>
                <w:bCs/>
              </w:rPr>
              <w:t>угольником</w:t>
            </w:r>
            <w:r w:rsidR="003D64EF" w:rsidRPr="008D5ABD">
              <w:t>».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303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  <w:vAlign w:val="bottom"/>
          </w:tcPr>
          <w:p w:rsidR="003D64EF" w:rsidRPr="008D5ABD" w:rsidRDefault="00FA385E" w:rsidP="00B671F5">
            <w:pPr>
              <w:spacing w:before="0" w:after="0"/>
            </w:pPr>
            <w:r>
              <w:t>4</w:t>
            </w:r>
            <w:r w:rsidR="003D64EF" w:rsidRPr="008D5ABD">
              <w:t>. Лабораторная работа «</w:t>
            </w:r>
            <w:r w:rsidR="003D64EF" w:rsidRPr="008D5ABD">
              <w:rPr>
                <w:bCs/>
              </w:rPr>
              <w:t>Исследование трёхфазной цепи при соединении зве</w:t>
            </w:r>
            <w:r w:rsidR="003D64EF" w:rsidRPr="008D5ABD">
              <w:rPr>
                <w:bCs/>
              </w:rPr>
              <w:t>з</w:t>
            </w:r>
            <w:r w:rsidR="003D64EF" w:rsidRPr="008D5ABD">
              <w:rPr>
                <w:bCs/>
              </w:rPr>
              <w:t>дой</w:t>
            </w:r>
            <w:r w:rsidR="003D64EF" w:rsidRPr="008D5ABD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 4.</w:t>
            </w:r>
          </w:p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Электроизмерительные приборы и электрич</w:t>
            </w:r>
            <w:r w:rsidRPr="008D5ABD">
              <w:rPr>
                <w:b/>
                <w:bCs/>
              </w:rPr>
              <w:t>е</w:t>
            </w:r>
            <w:r w:rsidRPr="008D5ABD">
              <w:rPr>
                <w:b/>
                <w:bCs/>
              </w:rPr>
              <w:t>ские измерения</w:t>
            </w: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3D64EF" w:rsidRPr="00B3136E" w:rsidRDefault="00FA385E" w:rsidP="00B671F5">
            <w:pPr>
              <w:spacing w:before="0" w:after="0"/>
              <w:jc w:val="center"/>
              <w:rPr>
                <w:b/>
              </w:rPr>
            </w:pPr>
            <w:r w:rsidRPr="00B3136E">
              <w:rPr>
                <w:b/>
              </w:rPr>
              <w:t>8</w:t>
            </w:r>
          </w:p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2.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3.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4.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5.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6.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9.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10.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ПК 2.1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ПК 2.2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ПК 2.3</w:t>
            </w: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pStyle w:val="a6"/>
              <w:numPr>
                <w:ilvl w:val="0"/>
                <w:numId w:val="20"/>
              </w:numPr>
              <w:spacing w:before="0" w:after="0"/>
              <w:ind w:left="0" w:firstLine="0"/>
              <w:rPr>
                <w:b/>
                <w:bCs/>
              </w:rPr>
            </w:pPr>
            <w:r w:rsidRPr="008D5ABD">
              <w:rPr>
                <w:b/>
                <w:bCs/>
              </w:rPr>
              <w:t>Основные сведения об электрических измерениях</w:t>
            </w:r>
          </w:p>
          <w:p w:rsidR="003D64EF" w:rsidRPr="008D5ABD" w:rsidRDefault="003D64EF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Виды и методы электрических измерений. Погрешности измерений. Класс точности измерительных приборов. Классификация измер</w:t>
            </w:r>
            <w:r w:rsidRPr="008D5ABD">
              <w:rPr>
                <w:bCs/>
              </w:rPr>
              <w:t>и</w:t>
            </w:r>
            <w:r w:rsidRPr="008D5ABD">
              <w:rPr>
                <w:bCs/>
              </w:rPr>
              <w:t>тельных приборов и систем их обозначения. Правила эксплуатации  и сбережения электроизмерительных приборов. Основные правила производства измерений.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  <w:iCs/>
              </w:rPr>
            </w:pPr>
            <w:r w:rsidRPr="008D5ABD">
              <w:rPr>
                <w:bCs/>
              </w:rPr>
              <w:t xml:space="preserve">2. </w:t>
            </w:r>
            <w:r w:rsidRPr="008D5ABD">
              <w:rPr>
                <w:b/>
                <w:bCs/>
                <w:iCs/>
              </w:rPr>
              <w:t>Электроизмерительные приборы</w:t>
            </w:r>
          </w:p>
          <w:p w:rsidR="003D64EF" w:rsidRPr="008D5ABD" w:rsidRDefault="003D64EF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  <w:iCs/>
              </w:rPr>
              <w:t>Аналоговые электроизмерительные приборы (магнитоэлектрические, электромагнитные, электродинамические, электростатические, те</w:t>
            </w:r>
            <w:r w:rsidRPr="008D5ABD">
              <w:rPr>
                <w:bCs/>
                <w:iCs/>
              </w:rPr>
              <w:t>р</w:t>
            </w:r>
            <w:r w:rsidRPr="008D5ABD">
              <w:rPr>
                <w:bCs/>
                <w:iCs/>
              </w:rPr>
              <w:t>моэлектрические и выпрямительные). Их устройство, принцип де</w:t>
            </w:r>
            <w:r w:rsidRPr="008D5ABD">
              <w:rPr>
                <w:bCs/>
                <w:iCs/>
              </w:rPr>
              <w:t>й</w:t>
            </w:r>
            <w:r w:rsidRPr="008D5ABD">
              <w:rPr>
                <w:bCs/>
                <w:iCs/>
              </w:rPr>
              <w:lastRenderedPageBreak/>
              <w:t>ствия и назначение. Понятие о цифровых электроизмерительных приборах. Назначение и основные принципы их построения.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lastRenderedPageBreak/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</w:rPr>
            </w:pPr>
            <w:r w:rsidRPr="008D5ABD">
              <w:rPr>
                <w:bCs/>
              </w:rPr>
              <w:t xml:space="preserve">3. </w:t>
            </w:r>
            <w:r w:rsidRPr="008D5ABD">
              <w:rPr>
                <w:b/>
              </w:rPr>
              <w:t>Измерение тока, напряжения и мощности</w:t>
            </w:r>
          </w:p>
          <w:p w:rsidR="003D64EF" w:rsidRPr="008D5ABD" w:rsidRDefault="003D64EF" w:rsidP="00B671F5">
            <w:pPr>
              <w:spacing w:before="0" w:after="0"/>
              <w:rPr>
                <w:bCs/>
              </w:rPr>
            </w:pPr>
            <w:r w:rsidRPr="008D5ABD">
              <w:t>Схемы включения амперметра, вольтметра, ваттметра, индукционных счетчиков. Расширение пределов измерения амперметра, вольтметра.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</w:rPr>
            </w:pPr>
            <w:r w:rsidRPr="008D5ABD">
              <w:rPr>
                <w:bCs/>
              </w:rPr>
              <w:t xml:space="preserve">4. </w:t>
            </w:r>
            <w:r w:rsidRPr="008D5ABD">
              <w:rPr>
                <w:b/>
              </w:rPr>
              <w:t>Измерение неэлектрических величин</w:t>
            </w:r>
          </w:p>
          <w:p w:rsidR="003D64EF" w:rsidRPr="008D5ABD" w:rsidRDefault="003D64EF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t>Понятие об измерении неэлектрических величин электрическими м</w:t>
            </w:r>
            <w:r w:rsidRPr="008D5ABD">
              <w:t>е</w:t>
            </w:r>
            <w:r w:rsidRPr="008D5ABD">
              <w:t>тодами. Классификация измерительных преобразователей (датчиков).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375079" w:rsidP="00B3136E">
            <w:pPr>
              <w:spacing w:before="0" w:after="0"/>
              <w:rPr>
                <w:b/>
              </w:rPr>
            </w:pPr>
            <w:r w:rsidRPr="008D5ABD">
              <w:rPr>
                <w:b/>
                <w:bCs/>
              </w:rPr>
              <w:t xml:space="preserve">Тематика </w:t>
            </w:r>
            <w:r w:rsidR="003D64EF" w:rsidRPr="008D5ABD">
              <w:rPr>
                <w:b/>
                <w:bCs/>
              </w:rPr>
              <w:t>лабораторных работ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B3136E" w:rsidRDefault="003D64EF" w:rsidP="00B671F5">
            <w:pPr>
              <w:spacing w:before="0" w:after="0"/>
              <w:jc w:val="center"/>
              <w:rPr>
                <w:bCs/>
              </w:rPr>
            </w:pPr>
            <w:r w:rsidRPr="00B3136E">
              <w:rPr>
                <w:bCs/>
              </w:rPr>
              <w:t>4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FA385E" w:rsidP="00B671F5">
            <w:pPr>
              <w:spacing w:before="0" w:after="0"/>
              <w:rPr>
                <w:bCs/>
              </w:rPr>
            </w:pPr>
            <w:r>
              <w:rPr>
                <w:bCs/>
              </w:rPr>
              <w:t>1</w:t>
            </w:r>
            <w:r w:rsidR="003D64EF" w:rsidRPr="008D5ABD">
              <w:rPr>
                <w:bCs/>
              </w:rPr>
              <w:t>. Лабораторная работа «Измерение силы тока амперметром»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FA385E" w:rsidP="00B671F5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FA385E" w:rsidP="00B671F5">
            <w:pPr>
              <w:spacing w:before="0" w:after="0"/>
              <w:rPr>
                <w:bCs/>
              </w:rPr>
            </w:pPr>
            <w:r>
              <w:rPr>
                <w:bCs/>
              </w:rPr>
              <w:t>2</w:t>
            </w:r>
            <w:r w:rsidR="003D64EF" w:rsidRPr="008D5ABD">
              <w:rPr>
                <w:bCs/>
              </w:rPr>
              <w:t>. Лабораторная работа «Измерение напряжения на различных участках электр</w:t>
            </w:r>
            <w:r w:rsidR="003D64EF" w:rsidRPr="008D5ABD">
              <w:rPr>
                <w:bCs/>
              </w:rPr>
              <w:t>и</w:t>
            </w:r>
            <w:r w:rsidR="003D64EF" w:rsidRPr="008D5ABD">
              <w:rPr>
                <w:bCs/>
              </w:rPr>
              <w:t>ческой цепи»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FA385E" w:rsidP="00B671F5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1E6122" w:rsidRPr="008D5ABD" w:rsidTr="00A92A34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</w:p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 5.</w:t>
            </w:r>
            <w:r w:rsidRPr="008D5ABD">
              <w:rPr>
                <w:b/>
                <w:snapToGrid w:val="0"/>
                <w:color w:val="000000"/>
              </w:rPr>
              <w:t xml:space="preserve"> </w:t>
            </w:r>
          </w:p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Трансформаторы </w:t>
            </w:r>
          </w:p>
        </w:tc>
        <w:tc>
          <w:tcPr>
            <w:tcW w:w="2514" w:type="pct"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1E6122" w:rsidRPr="00B3136E" w:rsidRDefault="00FA385E" w:rsidP="00B671F5">
            <w:pPr>
              <w:spacing w:before="0" w:after="0"/>
              <w:jc w:val="center"/>
              <w:rPr>
                <w:b/>
                <w:bCs/>
              </w:rPr>
            </w:pPr>
            <w:r w:rsidRPr="00B3136E">
              <w:rPr>
                <w:b/>
              </w:rPr>
              <w:t>8</w:t>
            </w:r>
          </w:p>
        </w:tc>
        <w:tc>
          <w:tcPr>
            <w:tcW w:w="643" w:type="pct"/>
            <w:vMerge w:val="restart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1.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2.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3.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4.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5.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6.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9.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10.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r w:rsidRPr="008D5ABD">
              <w:t>ПК 2.1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r w:rsidRPr="008D5ABD">
              <w:t>ПК 2.2</w:t>
            </w:r>
          </w:p>
          <w:p w:rsidR="001E6122" w:rsidRPr="008D5ABD" w:rsidRDefault="001E6122" w:rsidP="00B671F5">
            <w:pPr>
              <w:spacing w:before="0" w:after="0"/>
              <w:jc w:val="center"/>
            </w:pPr>
            <w:r w:rsidRPr="008D5ABD">
              <w:t>ПК 2.3</w:t>
            </w:r>
          </w:p>
        </w:tc>
      </w:tr>
      <w:tr w:rsidR="001E6122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1E6122" w:rsidRPr="008D5ABD" w:rsidRDefault="001E6122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rPr>
                <w:bCs/>
              </w:rPr>
              <w:t>Классификация трансформаторов. Назначение. Принцип действия.</w:t>
            </w:r>
          </w:p>
        </w:tc>
        <w:tc>
          <w:tcPr>
            <w:tcW w:w="408" w:type="pct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1E6122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1E6122" w:rsidRPr="008D5ABD" w:rsidRDefault="001E6122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rPr>
                <w:bCs/>
              </w:rPr>
              <w:t>Устройство трансформаторов. Режимы работы трансформаторов. Внешняя характеристика. КПД.</w:t>
            </w:r>
          </w:p>
        </w:tc>
        <w:tc>
          <w:tcPr>
            <w:tcW w:w="408" w:type="pct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1E6122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1E6122" w:rsidRPr="008D5ABD" w:rsidRDefault="001E6122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rPr>
                <w:bCs/>
              </w:rPr>
              <w:t>Трёхфазный трансформатор.</w:t>
            </w:r>
          </w:p>
        </w:tc>
        <w:tc>
          <w:tcPr>
            <w:tcW w:w="408" w:type="pct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1E6122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1E6122" w:rsidRPr="008D5ABD" w:rsidRDefault="001E6122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rPr>
                <w:bCs/>
              </w:rPr>
              <w:t>Автотрансформатор. Устройство и принцип действия.</w:t>
            </w:r>
          </w:p>
        </w:tc>
        <w:tc>
          <w:tcPr>
            <w:tcW w:w="408" w:type="pct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1E6122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1E6122" w:rsidRPr="008D5ABD" w:rsidRDefault="00375079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E6122" w:rsidRPr="00B3136E" w:rsidRDefault="001E6122" w:rsidP="00B671F5">
            <w:pPr>
              <w:spacing w:before="0" w:after="0"/>
              <w:jc w:val="center"/>
            </w:pPr>
            <w:r w:rsidRPr="00B3136E">
              <w:t>4</w:t>
            </w:r>
          </w:p>
        </w:tc>
        <w:tc>
          <w:tcPr>
            <w:tcW w:w="643" w:type="pct"/>
            <w:vMerge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1E6122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1E6122" w:rsidRPr="008D5ABD" w:rsidRDefault="001E6122" w:rsidP="007545FB">
            <w:pPr>
              <w:spacing w:before="0" w:after="0"/>
            </w:pPr>
            <w:r w:rsidRPr="008D5ABD">
              <w:t>1. Лабораторная работа «</w:t>
            </w:r>
            <w:r w:rsidR="007545FB" w:rsidRPr="008D5ABD">
              <w:t>Определение характеристик однофазного трансформ</w:t>
            </w:r>
            <w:r w:rsidR="007545FB" w:rsidRPr="008D5ABD">
              <w:t>а</w:t>
            </w:r>
            <w:r w:rsidR="007545FB" w:rsidRPr="008D5ABD">
              <w:t>тора</w:t>
            </w:r>
            <w:r w:rsidRPr="008D5ABD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1E6122" w:rsidRPr="008D5ABD" w:rsidTr="00A92A34">
        <w:trPr>
          <w:trHeight w:val="272"/>
        </w:trPr>
        <w:tc>
          <w:tcPr>
            <w:tcW w:w="955" w:type="pct"/>
            <w:vMerge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3D64EF" w:rsidP="007545FB">
            <w:pPr>
              <w:spacing w:before="0" w:after="0"/>
              <w:rPr>
                <w:b/>
                <w:bCs/>
              </w:rPr>
            </w:pPr>
            <w:r w:rsidRPr="008D5ABD">
              <w:t xml:space="preserve">2. </w:t>
            </w:r>
            <w:r w:rsidR="001E6122" w:rsidRPr="008D5ABD">
              <w:t xml:space="preserve">Лабораторная работа </w:t>
            </w:r>
            <w:r w:rsidR="000B42CA" w:rsidRPr="008D5ABD">
              <w:t>«</w:t>
            </w:r>
            <w:r w:rsidR="00B40E2D" w:rsidRPr="008D5ABD">
              <w:rPr>
                <w:bCs/>
              </w:rPr>
              <w:t>Изучение работы трансформатора</w:t>
            </w:r>
            <w:r w:rsidR="000B42CA" w:rsidRPr="008D5ABD">
              <w:rPr>
                <w:bCs/>
              </w:rPr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 6.</w:t>
            </w:r>
          </w:p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Электронные приборы и устройства</w:t>
            </w:r>
          </w:p>
        </w:tc>
        <w:tc>
          <w:tcPr>
            <w:tcW w:w="2514" w:type="pct"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CD6904" w:rsidRPr="00B3136E" w:rsidRDefault="00CD6904" w:rsidP="00B671F5">
            <w:pPr>
              <w:spacing w:before="0" w:after="0"/>
              <w:jc w:val="center"/>
              <w:rPr>
                <w:b/>
              </w:rPr>
            </w:pPr>
            <w:r w:rsidRPr="00B3136E">
              <w:rPr>
                <w:b/>
              </w:rPr>
              <w:t>1</w:t>
            </w:r>
            <w:r w:rsidR="00FA385E" w:rsidRPr="00B3136E">
              <w:rPr>
                <w:b/>
              </w:rPr>
              <w:t>2</w:t>
            </w:r>
          </w:p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  <w:p w:rsidR="00CD6904" w:rsidRPr="008D5ABD" w:rsidRDefault="00CD6904" w:rsidP="00B671F5">
            <w:pPr>
              <w:spacing w:before="0" w:after="0"/>
            </w:pPr>
          </w:p>
        </w:tc>
        <w:tc>
          <w:tcPr>
            <w:tcW w:w="643" w:type="pct"/>
            <w:vMerge w:val="restart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1.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2.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3.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4.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5.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6.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proofErr w:type="gramStart"/>
            <w:r w:rsidRPr="008D5ABD">
              <w:lastRenderedPageBreak/>
              <w:t>ОК</w:t>
            </w:r>
            <w:proofErr w:type="gramEnd"/>
            <w:r w:rsidRPr="008D5ABD">
              <w:t xml:space="preserve"> 9.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10.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r w:rsidRPr="008D5ABD">
              <w:t>ПК 2.1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r w:rsidRPr="008D5ABD">
              <w:t>ПК 2.2</w:t>
            </w:r>
          </w:p>
          <w:p w:rsidR="00CD6904" w:rsidRPr="008D5ABD" w:rsidRDefault="00CD6904" w:rsidP="00B671F5">
            <w:pPr>
              <w:spacing w:before="0" w:after="0"/>
              <w:jc w:val="center"/>
            </w:pPr>
            <w:r w:rsidRPr="008D5ABD">
              <w:t>ПК 2.3</w:t>
            </w: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  <w:iCs/>
              </w:rPr>
            </w:pPr>
            <w:r w:rsidRPr="008D5ABD">
              <w:rPr>
                <w:bCs/>
              </w:rPr>
              <w:t xml:space="preserve">1. </w:t>
            </w:r>
            <w:r w:rsidRPr="008D5ABD">
              <w:rPr>
                <w:bCs/>
                <w:iCs/>
              </w:rPr>
              <w:t>Электронные приборы</w:t>
            </w:r>
          </w:p>
          <w:p w:rsidR="00CD6904" w:rsidRPr="008D5ABD" w:rsidRDefault="00CD6904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Электровакуумные приборы. Диоды, триоды, тетроды, пентоды, ко</w:t>
            </w:r>
            <w:r w:rsidRPr="008D5ABD">
              <w:rPr>
                <w:bCs/>
              </w:rPr>
              <w:t>м</w:t>
            </w:r>
            <w:r w:rsidRPr="008D5ABD">
              <w:rPr>
                <w:bCs/>
              </w:rPr>
              <w:t>бинированные и многосеточные лампы, их устройство и назначение. Схемы включения и цепи питания ламп. Условные обозначения с</w:t>
            </w:r>
            <w:r w:rsidRPr="008D5ABD">
              <w:rPr>
                <w:bCs/>
              </w:rPr>
              <w:t>о</w:t>
            </w:r>
            <w:r w:rsidRPr="008D5ABD">
              <w:rPr>
                <w:bCs/>
              </w:rPr>
              <w:lastRenderedPageBreak/>
              <w:t>временных электронных ламп, область их применения. Понятия о п</w:t>
            </w:r>
            <w:r w:rsidRPr="008D5ABD">
              <w:rPr>
                <w:bCs/>
              </w:rPr>
              <w:t>а</w:t>
            </w:r>
            <w:r w:rsidRPr="008D5ABD">
              <w:rPr>
                <w:bCs/>
              </w:rPr>
              <w:t>раметрах, режимах работы электронных ламп и их статических х</w:t>
            </w:r>
            <w:r w:rsidRPr="008D5ABD">
              <w:rPr>
                <w:bCs/>
              </w:rPr>
              <w:t>а</w:t>
            </w:r>
            <w:r w:rsidRPr="008D5ABD">
              <w:rPr>
                <w:bCs/>
              </w:rPr>
              <w:t>рактеристиках Устройство электронно-лучевой осциллографической трубки. Двухлучевые трубки</w:t>
            </w:r>
            <w:proofErr w:type="gramStart"/>
            <w:r w:rsidRPr="008D5ABD">
              <w:rPr>
                <w:bCs/>
              </w:rPr>
              <w:t xml:space="preserve">.. </w:t>
            </w:r>
            <w:proofErr w:type="gramEnd"/>
            <w:r w:rsidRPr="008D5ABD">
              <w:rPr>
                <w:bCs/>
              </w:rPr>
              <w:t>Основные типы фотоэлементов.</w:t>
            </w:r>
          </w:p>
        </w:tc>
        <w:tc>
          <w:tcPr>
            <w:tcW w:w="408" w:type="pct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</w:rPr>
              <w:lastRenderedPageBreak/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2. Полупроводниковые приборы</w:t>
            </w:r>
          </w:p>
          <w:p w:rsidR="00CD6904" w:rsidRPr="008D5ABD" w:rsidRDefault="00CD6904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Физические основы работы полупроводниковых приборов. Понятие об электронной и дырочной проводимости, электронно-дырочном переходе. Полупроводниковые диоды. Полупроводниковые транз</w:t>
            </w:r>
            <w:r w:rsidRPr="008D5ABD">
              <w:rPr>
                <w:bCs/>
              </w:rPr>
              <w:t>и</w:t>
            </w:r>
            <w:r w:rsidRPr="008D5ABD">
              <w:rPr>
                <w:bCs/>
              </w:rPr>
              <w:t>сторы р-</w:t>
            </w:r>
            <w:proofErr w:type="gramStart"/>
            <w:r w:rsidRPr="008D5ABD">
              <w:rPr>
                <w:bCs/>
              </w:rPr>
              <w:t>n</w:t>
            </w:r>
            <w:proofErr w:type="gramEnd"/>
            <w:r w:rsidRPr="008D5ABD">
              <w:rPr>
                <w:bCs/>
              </w:rPr>
              <w:t>-р и n-р-n структуры. Основные типы транзисторов, их х</w:t>
            </w:r>
            <w:r w:rsidRPr="008D5ABD">
              <w:rPr>
                <w:bCs/>
              </w:rPr>
              <w:t>а</w:t>
            </w:r>
            <w:r w:rsidRPr="008D5ABD">
              <w:rPr>
                <w:bCs/>
              </w:rPr>
              <w:t>рактеристики  (входные и выходные) и область применения. Схемы включения транзисторов. Тиристоры.</w:t>
            </w:r>
          </w:p>
        </w:tc>
        <w:tc>
          <w:tcPr>
            <w:tcW w:w="408" w:type="pct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CD6904" w:rsidRPr="008D5ABD" w:rsidRDefault="00CD6904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rPr>
                <w:bCs/>
              </w:rPr>
              <w:t>3. Выпрямительные устройства</w:t>
            </w:r>
          </w:p>
          <w:p w:rsidR="00CD6904" w:rsidRPr="008D5ABD" w:rsidRDefault="00CD6904" w:rsidP="00B6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Cs/>
              </w:rPr>
            </w:pPr>
            <w:r w:rsidRPr="008D5ABD">
              <w:rPr>
                <w:bCs/>
              </w:rPr>
              <w:t>Назначение и область применения выпрямительных устройств, сгл</w:t>
            </w:r>
            <w:r w:rsidRPr="008D5ABD">
              <w:rPr>
                <w:bCs/>
              </w:rPr>
              <w:t>а</w:t>
            </w:r>
            <w:r w:rsidRPr="008D5ABD">
              <w:rPr>
                <w:bCs/>
              </w:rPr>
              <w:t>живающих фильтров и стабилизаторов напряжения и тока. Функци</w:t>
            </w:r>
            <w:r w:rsidRPr="008D5ABD">
              <w:rPr>
                <w:bCs/>
              </w:rPr>
              <w:t>о</w:t>
            </w:r>
            <w:r w:rsidRPr="008D5ABD">
              <w:rPr>
                <w:bCs/>
              </w:rPr>
              <w:t>нальные схемы выпрямительных устройств. Принцип работы одн</w:t>
            </w:r>
            <w:proofErr w:type="gramStart"/>
            <w:r w:rsidRPr="008D5ABD">
              <w:rPr>
                <w:bCs/>
              </w:rPr>
              <w:t>о-</w:t>
            </w:r>
            <w:proofErr w:type="gramEnd"/>
            <w:r w:rsidRPr="008D5ABD">
              <w:rPr>
                <w:bCs/>
              </w:rPr>
              <w:t xml:space="preserve"> и </w:t>
            </w:r>
            <w:proofErr w:type="spellStart"/>
            <w:r w:rsidRPr="008D5ABD">
              <w:rPr>
                <w:bCs/>
              </w:rPr>
              <w:t>двухполупериодного</w:t>
            </w:r>
            <w:proofErr w:type="spellEnd"/>
            <w:r w:rsidRPr="008D5ABD">
              <w:rPr>
                <w:bCs/>
              </w:rPr>
              <w:t xml:space="preserve"> выпрямителя, Г-, Т- и П-образных фильтров и стабилизаторов.</w:t>
            </w:r>
          </w:p>
        </w:tc>
        <w:tc>
          <w:tcPr>
            <w:tcW w:w="408" w:type="pct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CD6904" w:rsidRPr="008D5ABD" w:rsidRDefault="00DA78B0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8</w:t>
            </w: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Cs/>
              </w:rPr>
            </w:pPr>
            <w:r w:rsidRPr="008D5ABD">
              <w:t>1.</w:t>
            </w:r>
            <w:r w:rsidRPr="008D5ABD">
              <w:rPr>
                <w:bCs/>
              </w:rPr>
              <w:t xml:space="preserve"> Лабораторная работа «Исследование однополупериодного выпрямителя</w:t>
            </w:r>
            <w:r w:rsidRPr="008D5ABD">
              <w:rPr>
                <w:bCs/>
              </w:rPr>
              <w:tab/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Cs/>
              </w:rPr>
            </w:pPr>
            <w:r w:rsidRPr="008D5ABD"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CD6904" w:rsidRPr="008D5ABD" w:rsidRDefault="00CD6904" w:rsidP="00B671F5">
            <w:pPr>
              <w:spacing w:before="0" w:after="0"/>
            </w:pPr>
            <w:r w:rsidRPr="008D5ABD">
              <w:t xml:space="preserve">2. Лабораторная работа «Исследование  </w:t>
            </w:r>
            <w:proofErr w:type="spellStart"/>
            <w:r w:rsidRPr="008D5ABD">
              <w:t>двухполупериодного</w:t>
            </w:r>
            <w:proofErr w:type="spellEnd"/>
            <w:r w:rsidRPr="008D5ABD">
              <w:t xml:space="preserve"> выпрямителя»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Cs/>
              </w:rPr>
            </w:pPr>
            <w:r w:rsidRPr="008D5ABD"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Cs/>
              </w:rPr>
            </w:pPr>
            <w:r w:rsidRPr="008D5ABD">
              <w:t>3.</w:t>
            </w:r>
            <w:r w:rsidRPr="008D5ABD">
              <w:rPr>
                <w:bCs/>
              </w:rPr>
              <w:t xml:space="preserve"> Лабораторная работа «Исследование трехфазного мостового  выпрямителя»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Cs/>
              </w:rPr>
            </w:pPr>
            <w:r w:rsidRPr="008D5ABD"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CD6904" w:rsidRPr="008D5ABD" w:rsidRDefault="00CD6904" w:rsidP="00B671F5">
            <w:pPr>
              <w:spacing w:before="0" w:after="0"/>
            </w:pPr>
            <w:r w:rsidRPr="008D5ABD">
              <w:t>4.</w:t>
            </w:r>
            <w:r w:rsidRPr="008D5ABD">
              <w:rPr>
                <w:bCs/>
              </w:rPr>
              <w:t xml:space="preserve"> Лабораторная работа </w:t>
            </w:r>
            <w:r w:rsidRPr="008D5ABD">
              <w:t xml:space="preserve">Исследование управляемых выпрямителей и </w:t>
            </w:r>
            <w:proofErr w:type="spellStart"/>
            <w:r w:rsidRPr="008D5ABD">
              <w:t>тиристо</w:t>
            </w:r>
            <w:r w:rsidRPr="008D5ABD">
              <w:t>р</w:t>
            </w:r>
            <w:r w:rsidRPr="008D5ABD">
              <w:t>ных</w:t>
            </w:r>
            <w:proofErr w:type="spellEnd"/>
            <w:r w:rsidRPr="008D5ABD">
              <w:t xml:space="preserve"> регуляторов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Cs/>
              </w:rPr>
            </w:pPr>
            <w:r w:rsidRPr="008D5ABD">
              <w:rPr>
                <w:bCs/>
              </w:rPr>
              <w:t>2</w:t>
            </w: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CD6904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CD6904" w:rsidRPr="008D5ABD" w:rsidRDefault="00CD6904" w:rsidP="00B671F5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Контрольная работа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1</w:t>
            </w:r>
          </w:p>
        </w:tc>
        <w:tc>
          <w:tcPr>
            <w:tcW w:w="643" w:type="pct"/>
            <w:vMerge/>
            <w:vAlign w:val="center"/>
          </w:tcPr>
          <w:p w:rsidR="00CD6904" w:rsidRPr="008D5ABD" w:rsidRDefault="00CD6904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 7.</w:t>
            </w:r>
            <w:r w:rsidRPr="008D5ABD">
              <w:rPr>
                <w:b/>
                <w:snapToGrid w:val="0"/>
                <w:color w:val="000000"/>
              </w:rPr>
              <w:t xml:space="preserve"> </w:t>
            </w:r>
          </w:p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Электрические маш</w:t>
            </w:r>
            <w:r w:rsidRPr="008D5ABD">
              <w:rPr>
                <w:b/>
                <w:bCs/>
              </w:rPr>
              <w:t>и</w:t>
            </w:r>
            <w:r w:rsidRPr="008D5ABD">
              <w:rPr>
                <w:b/>
                <w:bCs/>
              </w:rPr>
              <w:t>ны</w:t>
            </w: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Уровень освоения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3D64EF" w:rsidRPr="00B3136E" w:rsidRDefault="003D64EF" w:rsidP="00FA385E">
            <w:pPr>
              <w:spacing w:before="0" w:after="0"/>
              <w:jc w:val="center"/>
              <w:rPr>
                <w:b/>
                <w:bCs/>
              </w:rPr>
            </w:pPr>
            <w:r w:rsidRPr="00B3136E">
              <w:rPr>
                <w:b/>
              </w:rPr>
              <w:t>1</w:t>
            </w:r>
            <w:r w:rsidR="00FA385E" w:rsidRPr="00B3136E">
              <w:rPr>
                <w:b/>
              </w:rPr>
              <w:t>0</w:t>
            </w:r>
          </w:p>
        </w:tc>
        <w:tc>
          <w:tcPr>
            <w:tcW w:w="643" w:type="pct"/>
            <w:vMerge w:val="restar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2.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3.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4.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5.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6.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lastRenderedPageBreak/>
              <w:t>ОК</w:t>
            </w:r>
            <w:proofErr w:type="gramEnd"/>
            <w:r w:rsidRPr="008D5ABD">
              <w:t xml:space="preserve"> 9.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proofErr w:type="gramStart"/>
            <w:r w:rsidRPr="008D5ABD">
              <w:t>ОК</w:t>
            </w:r>
            <w:proofErr w:type="gramEnd"/>
            <w:r w:rsidRPr="008D5ABD">
              <w:t xml:space="preserve"> 10.</w:t>
            </w:r>
          </w:p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ПК 2.1</w:t>
            </w:r>
          </w:p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  <w:r w:rsidRPr="008D5ABD">
              <w:t>ПК 2.3</w:t>
            </w: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 xml:space="preserve">1.  </w:t>
            </w:r>
            <w:r w:rsidRPr="008D5ABD">
              <w:rPr>
                <w:bCs/>
                <w:iCs/>
              </w:rPr>
              <w:t>Генераторы постоянного тока</w:t>
            </w:r>
          </w:p>
          <w:p w:rsidR="003D64EF" w:rsidRPr="008D5ABD" w:rsidRDefault="003D64EF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Назначение, устройство и принцип действия. Схемы включения о</w:t>
            </w:r>
            <w:r w:rsidRPr="008D5ABD">
              <w:rPr>
                <w:bCs/>
              </w:rPr>
              <w:t>б</w:t>
            </w:r>
            <w:r w:rsidRPr="008D5ABD">
              <w:rPr>
                <w:bCs/>
              </w:rPr>
              <w:t>мотки возбуждения. Внешняя и регулировочная характеристики. Энергетическая диаграмма. Области применения.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</w:pPr>
            <w:r w:rsidRPr="008D5ABD">
              <w:t>2.</w:t>
            </w:r>
            <w:r w:rsidRPr="008D5ABD">
              <w:rPr>
                <w:b/>
              </w:rPr>
              <w:t xml:space="preserve"> </w:t>
            </w:r>
            <w:r w:rsidRPr="008D5ABD">
              <w:t>Генераторы переменного тока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Однофазные и трехфазные синхронные генераторы. Назначение, устройство и принцип действия. Характеристика холостого хода и внешняя характеристика. Энергетическая диаграмма. Области пр</w:t>
            </w:r>
            <w:r w:rsidRPr="008D5ABD">
              <w:t>и</w:t>
            </w:r>
            <w:r w:rsidRPr="008D5ABD">
              <w:t>менения.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Параллельная работа синхронных генераторов. Способы их синхр</w:t>
            </w:r>
            <w:r w:rsidRPr="008D5ABD">
              <w:t>о</w:t>
            </w:r>
            <w:r w:rsidRPr="008D5ABD">
              <w:t>низации и включения. Основные характеристики синхронных генер</w:t>
            </w:r>
            <w:r w:rsidRPr="008D5ABD">
              <w:t>а</w:t>
            </w:r>
            <w:r w:rsidRPr="008D5ABD">
              <w:t>торов при их параллельной работе.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</w:pPr>
            <w:r w:rsidRPr="008D5ABD">
              <w:t>3. Электродвигатели постоянного тока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Назначение, устройство и принцип действия. Схемы включения о</w:t>
            </w:r>
            <w:r w:rsidRPr="008D5ABD">
              <w:t>б</w:t>
            </w:r>
            <w:r w:rsidRPr="008D5ABD">
              <w:t>мотки возбуждения. Механические и рабочие характеристики. Коэ</w:t>
            </w:r>
            <w:r w:rsidRPr="008D5ABD">
              <w:t>ф</w:t>
            </w:r>
            <w:r w:rsidRPr="008D5ABD">
              <w:t>фициент полезного действия (КПД). Способы коммутации. Пуск, р</w:t>
            </w:r>
            <w:r w:rsidRPr="008D5ABD">
              <w:t>е</w:t>
            </w:r>
            <w:r w:rsidRPr="008D5ABD">
              <w:t>гулировка скорости  вращения и торможение. Энергетическая ди</w:t>
            </w:r>
            <w:r w:rsidRPr="008D5ABD">
              <w:t>а</w:t>
            </w:r>
            <w:r w:rsidRPr="008D5ABD">
              <w:t>грамма. Области применения.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</w:pPr>
            <w:r w:rsidRPr="008D5ABD">
              <w:t>4. Асинхронные электродвигатели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Асинхронные трехфазные электродвигатели. Назначение, устройство, принцип действия. Их мощность, частота вращения, скольжение, вращающий момент и КПД, механическая характеристика. Регулир</w:t>
            </w:r>
            <w:r w:rsidRPr="008D5ABD">
              <w:t>о</w:t>
            </w:r>
            <w:r w:rsidRPr="008D5ABD">
              <w:t>вание частоты вращения и изменение направления вращения (р</w:t>
            </w:r>
            <w:r w:rsidRPr="008D5ABD">
              <w:t>е</w:t>
            </w:r>
            <w:r w:rsidRPr="008D5ABD">
              <w:t>верс). Энергетическая диаграмма.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</w:pPr>
            <w:r w:rsidRPr="008D5ABD">
              <w:t>5. Синхронные электродвигатели</w:t>
            </w:r>
          </w:p>
          <w:p w:rsidR="003D64EF" w:rsidRPr="008D5ABD" w:rsidRDefault="003D64EF" w:rsidP="00B671F5">
            <w:pPr>
              <w:spacing w:before="0" w:after="0"/>
            </w:pPr>
            <w:r w:rsidRPr="008D5ABD">
              <w:t>Назначение, устройство, принцип действия. Их рабочие характер</w:t>
            </w:r>
            <w:r w:rsidRPr="008D5ABD">
              <w:t>и</w:t>
            </w:r>
            <w:r w:rsidRPr="008D5ABD">
              <w:t>стики. Способы пуска в ход, регулирования частоты вращения и и</w:t>
            </w:r>
            <w:r w:rsidRPr="008D5ABD">
              <w:t>з</w:t>
            </w:r>
            <w:r w:rsidRPr="008D5ABD">
              <w:t>менения направления вращения (реверса). Синхронный компенсатор. Энергетическая диаграмма.</w:t>
            </w:r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14" w:type="pct"/>
            <w:shd w:val="clear" w:color="auto" w:fill="auto"/>
          </w:tcPr>
          <w:p w:rsidR="003D64EF" w:rsidRPr="008D5ABD" w:rsidRDefault="003D64EF" w:rsidP="00B671F5">
            <w:pPr>
              <w:spacing w:before="0" w:after="0"/>
            </w:pPr>
            <w:r w:rsidRPr="008D5ABD">
              <w:t>6. Специальные электрические машины</w:t>
            </w:r>
          </w:p>
          <w:p w:rsidR="003D64EF" w:rsidRPr="008D5ABD" w:rsidRDefault="003D64EF" w:rsidP="00B671F5">
            <w:pPr>
              <w:spacing w:before="0" w:after="0"/>
            </w:pPr>
            <w:proofErr w:type="gramStart"/>
            <w:r w:rsidRPr="008D5ABD">
              <w:t>Специальные электрические машины: тахогенераторы; электром</w:t>
            </w:r>
            <w:r w:rsidRPr="008D5ABD">
              <w:t>а</w:t>
            </w:r>
            <w:r w:rsidRPr="008D5ABD">
              <w:t>шинные усилители (ЭМУ); вращающиеся (поворотные) трансформ</w:t>
            </w:r>
            <w:r w:rsidRPr="008D5ABD">
              <w:t>а</w:t>
            </w:r>
            <w:r w:rsidRPr="008D5ABD">
              <w:t>торы; сельсины; шаговые и линейные электродвигатели; электродв</w:t>
            </w:r>
            <w:r w:rsidRPr="008D5ABD">
              <w:t>и</w:t>
            </w:r>
            <w:r w:rsidRPr="008D5ABD">
              <w:t xml:space="preserve">гатели, применяемые в электропроигрывающих устройствах (ЭПУ), </w:t>
            </w:r>
            <w:r w:rsidRPr="008D5ABD">
              <w:lastRenderedPageBreak/>
              <w:t>аудио- и видеомагнитофонах; микромашины и др.</w:t>
            </w:r>
            <w:proofErr w:type="gramEnd"/>
          </w:p>
        </w:tc>
        <w:tc>
          <w:tcPr>
            <w:tcW w:w="408" w:type="pct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lastRenderedPageBreak/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DA78B0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B3136E" w:rsidRDefault="00FA385E" w:rsidP="00B671F5">
            <w:pPr>
              <w:spacing w:before="0" w:after="0"/>
              <w:jc w:val="center"/>
            </w:pPr>
            <w:r w:rsidRPr="00B3136E">
              <w:t>8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3D64EF" w:rsidP="00B671F5">
            <w:pPr>
              <w:spacing w:before="0" w:after="0"/>
            </w:pPr>
            <w:r w:rsidRPr="008D5ABD">
              <w:t>1. Лабораторная работа «</w:t>
            </w:r>
            <w:r w:rsidR="00CD6904" w:rsidRPr="008D5ABD">
              <w:t>Исследование генератора постоянного тока с независ</w:t>
            </w:r>
            <w:r w:rsidR="00CD6904" w:rsidRPr="008D5ABD">
              <w:t>и</w:t>
            </w:r>
            <w:r w:rsidR="00CD6904" w:rsidRPr="008D5ABD">
              <w:t>мым возбуждением</w:t>
            </w:r>
            <w:r w:rsidRPr="008D5ABD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303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  <w:vAlign w:val="bottom"/>
          </w:tcPr>
          <w:p w:rsidR="003D64EF" w:rsidRPr="008D5ABD" w:rsidRDefault="003D64EF" w:rsidP="00FA385E">
            <w:pPr>
              <w:spacing w:before="0" w:after="0"/>
            </w:pPr>
            <w:r w:rsidRPr="008D5ABD">
              <w:t>2. Лабораторная работа «</w:t>
            </w:r>
            <w:r w:rsidR="00CD6904" w:rsidRPr="008D5ABD">
              <w:t>Исследование двигателя постоянного тока с параллел</w:t>
            </w:r>
            <w:r w:rsidR="00CD6904" w:rsidRPr="008D5ABD">
              <w:t>ь</w:t>
            </w:r>
            <w:r w:rsidR="00CD6904" w:rsidRPr="008D5ABD">
              <w:t>ным возбуждением</w:t>
            </w:r>
            <w:r w:rsidRPr="008D5ABD">
              <w:t>»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203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3D64EF" w:rsidP="00FA385E">
            <w:pPr>
              <w:spacing w:before="0" w:after="0"/>
            </w:pPr>
            <w:r w:rsidRPr="008D5ABD">
              <w:t>3. Лабораторная работа «</w:t>
            </w:r>
            <w:r w:rsidR="00CD6904" w:rsidRPr="008D5ABD">
              <w:t>Исследование трехфазного асинхронного двигателя</w:t>
            </w:r>
            <w:r w:rsidRPr="008D5ABD">
              <w:t>».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3D64EF" w:rsidRPr="008D5ABD" w:rsidTr="00A92A34">
        <w:trPr>
          <w:trHeight w:val="203"/>
        </w:trPr>
        <w:tc>
          <w:tcPr>
            <w:tcW w:w="955" w:type="pct"/>
            <w:vMerge/>
            <w:shd w:val="clear" w:color="auto" w:fill="auto"/>
          </w:tcPr>
          <w:p w:rsidR="003D64EF" w:rsidRPr="008D5ABD" w:rsidRDefault="003D64EF" w:rsidP="00B671F5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921" w:type="pct"/>
            <w:gridSpan w:val="2"/>
            <w:shd w:val="clear" w:color="auto" w:fill="auto"/>
          </w:tcPr>
          <w:p w:rsidR="003D64EF" w:rsidRPr="008D5ABD" w:rsidRDefault="003D64EF" w:rsidP="00B671F5">
            <w:pPr>
              <w:spacing w:before="0" w:after="0"/>
            </w:pPr>
            <w:r w:rsidRPr="008D5ABD">
              <w:t>4. Лабораторная работа «Регулирование частоты вращения асинхронного двиг</w:t>
            </w:r>
            <w:r w:rsidRPr="008D5ABD">
              <w:t>а</w:t>
            </w:r>
            <w:r w:rsidRPr="008D5ABD">
              <w:t>теля».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</w:pPr>
            <w:r w:rsidRPr="008D5ABD">
              <w:t>2</w:t>
            </w:r>
          </w:p>
        </w:tc>
        <w:tc>
          <w:tcPr>
            <w:tcW w:w="643" w:type="pct"/>
            <w:vMerge/>
            <w:vAlign w:val="center"/>
          </w:tcPr>
          <w:p w:rsidR="003D64EF" w:rsidRPr="008D5ABD" w:rsidRDefault="003D64EF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1E6122" w:rsidRPr="008D5ABD" w:rsidTr="00A92A34">
        <w:tc>
          <w:tcPr>
            <w:tcW w:w="3877" w:type="pct"/>
            <w:gridSpan w:val="3"/>
          </w:tcPr>
          <w:p w:rsidR="001E6122" w:rsidRPr="008D5ABD" w:rsidRDefault="00FA385E" w:rsidP="00B671F5">
            <w:pPr>
              <w:spacing w:before="0" w:after="0"/>
              <w:rPr>
                <w:b/>
              </w:rPr>
            </w:pPr>
            <w:bookmarkStart w:id="44" w:name="_GoBack"/>
            <w:r>
              <w:rPr>
                <w:b/>
              </w:rPr>
              <w:t>Промежуточная аттестация в форме экзамена</w:t>
            </w:r>
            <w:bookmarkEnd w:id="44"/>
          </w:p>
        </w:tc>
        <w:tc>
          <w:tcPr>
            <w:tcW w:w="481" w:type="pct"/>
            <w:vAlign w:val="center"/>
          </w:tcPr>
          <w:p w:rsidR="001E6122" w:rsidRPr="008D5ABD" w:rsidRDefault="00FA385E" w:rsidP="00B671F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3" w:type="pct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</w:rPr>
            </w:pPr>
          </w:p>
        </w:tc>
      </w:tr>
      <w:tr w:rsidR="001E6122" w:rsidRPr="008D5ABD" w:rsidTr="00A92A34">
        <w:trPr>
          <w:trHeight w:val="20"/>
        </w:trPr>
        <w:tc>
          <w:tcPr>
            <w:tcW w:w="3877" w:type="pct"/>
            <w:gridSpan w:val="3"/>
            <w:shd w:val="clear" w:color="auto" w:fill="auto"/>
          </w:tcPr>
          <w:p w:rsidR="001E6122" w:rsidRPr="008D5ABD" w:rsidRDefault="001E6122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Всего: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  <w:bCs/>
              </w:rPr>
              <w:t>74</w:t>
            </w:r>
          </w:p>
        </w:tc>
        <w:tc>
          <w:tcPr>
            <w:tcW w:w="643" w:type="pct"/>
            <w:vAlign w:val="center"/>
          </w:tcPr>
          <w:p w:rsidR="001E6122" w:rsidRPr="008D5ABD" w:rsidRDefault="001E6122" w:rsidP="00B671F5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:rsidR="00B671F5" w:rsidRPr="008D5ABD" w:rsidRDefault="00B671F5" w:rsidP="00B671F5">
      <w:pPr>
        <w:spacing w:before="0" w:after="0"/>
        <w:rPr>
          <w:b/>
          <w:bCs/>
        </w:rPr>
        <w:sectPr w:rsidR="00B671F5" w:rsidRPr="008D5ABD" w:rsidSect="00B671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635EA" w:rsidRPr="008D5ABD" w:rsidRDefault="003635EA" w:rsidP="008D5ABD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45" w:name="_Toc526069521"/>
      <w:r w:rsidRPr="008D5ABD">
        <w:rPr>
          <w:rFonts w:ascii="Times New Roman" w:hAnsi="Times New Roman" w:cs="Times New Roman"/>
          <w:color w:val="auto"/>
          <w:sz w:val="24"/>
        </w:rPr>
        <w:lastRenderedPageBreak/>
        <w:t>3.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УСЛОВИЯ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РЕАЛИЗАЦИИ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Pr="008D5ABD">
        <w:rPr>
          <w:rFonts w:ascii="Times New Roman" w:hAnsi="Times New Roman" w:cs="Times New Roman"/>
          <w:color w:val="auto"/>
          <w:sz w:val="24"/>
        </w:rPr>
        <w:t>ПРОГРАММЫ</w:t>
      </w:r>
      <w:bookmarkEnd w:id="45"/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8D5ABD" w:rsidRPr="008D5ABD" w:rsidRDefault="008D5ABD" w:rsidP="00B671F5">
      <w:pPr>
        <w:spacing w:before="0" w:after="0"/>
        <w:jc w:val="both"/>
        <w:rPr>
          <w:b/>
        </w:rPr>
      </w:pPr>
    </w:p>
    <w:p w:rsidR="003635EA" w:rsidRPr="008D5ABD" w:rsidRDefault="003635EA" w:rsidP="00B671F5">
      <w:pPr>
        <w:spacing w:before="0" w:after="0"/>
        <w:jc w:val="both"/>
        <w:rPr>
          <w:b/>
          <w:bCs/>
        </w:rPr>
      </w:pPr>
      <w:r w:rsidRPr="008D5ABD">
        <w:rPr>
          <w:b/>
          <w:bCs/>
        </w:rPr>
        <w:t>3.1.</w:t>
      </w:r>
      <w:r w:rsidR="009B62FE" w:rsidRPr="008D5ABD">
        <w:rPr>
          <w:b/>
          <w:bCs/>
        </w:rPr>
        <w:t xml:space="preserve"> </w:t>
      </w:r>
      <w:r w:rsidRPr="008D5ABD">
        <w:rPr>
          <w:b/>
          <w:bCs/>
        </w:rPr>
        <w:t>Материально-техническое</w:t>
      </w:r>
      <w:r w:rsidR="009B62FE" w:rsidRPr="008D5ABD">
        <w:rPr>
          <w:b/>
          <w:bCs/>
        </w:rPr>
        <w:t xml:space="preserve"> </w:t>
      </w:r>
      <w:r w:rsidRPr="008D5ABD">
        <w:rPr>
          <w:b/>
          <w:bCs/>
        </w:rPr>
        <w:t>обеспечение</w:t>
      </w:r>
    </w:p>
    <w:p w:rsidR="009B6E8B" w:rsidRPr="008D5ABD" w:rsidRDefault="003635EA" w:rsidP="00B671F5">
      <w:pPr>
        <w:spacing w:before="0" w:after="0"/>
        <w:jc w:val="both"/>
      </w:pPr>
      <w:r w:rsidRPr="008D5ABD">
        <w:rPr>
          <w:bCs/>
        </w:rPr>
        <w:t>Реализация</w:t>
      </w:r>
      <w:r w:rsidR="009B62FE" w:rsidRPr="008D5ABD">
        <w:rPr>
          <w:bCs/>
        </w:rPr>
        <w:t xml:space="preserve"> </w:t>
      </w:r>
      <w:r w:rsidRPr="008D5ABD">
        <w:rPr>
          <w:bCs/>
        </w:rPr>
        <w:t>программы</w:t>
      </w:r>
      <w:r w:rsidR="009B62FE" w:rsidRPr="008D5ABD">
        <w:rPr>
          <w:bCs/>
        </w:rPr>
        <w:t xml:space="preserve"> </w:t>
      </w:r>
      <w:r w:rsidRPr="008D5ABD">
        <w:t>предполагает</w:t>
      </w:r>
      <w:r w:rsidR="009B62FE" w:rsidRPr="008D5ABD">
        <w:t xml:space="preserve"> </w:t>
      </w:r>
      <w:r w:rsidRPr="008D5ABD">
        <w:t>наличие</w:t>
      </w:r>
      <w:r w:rsidR="009B62FE" w:rsidRPr="008D5ABD">
        <w:t xml:space="preserve"> </w:t>
      </w:r>
      <w:r w:rsidR="009B6E8B" w:rsidRPr="008D5ABD">
        <w:t>совмещённого учебного кабинета – лабор</w:t>
      </w:r>
      <w:r w:rsidR="009B6E8B" w:rsidRPr="008D5ABD">
        <w:t>а</w:t>
      </w:r>
      <w:r w:rsidR="009B6E8B" w:rsidRPr="008D5ABD">
        <w:t>тории «Электротехники»</w:t>
      </w:r>
    </w:p>
    <w:p w:rsidR="009B6E8B" w:rsidRPr="008D5ABD" w:rsidRDefault="009B6E8B" w:rsidP="00B671F5">
      <w:pPr>
        <w:spacing w:before="0" w:after="0"/>
        <w:jc w:val="both"/>
        <w:rPr>
          <w:bCs/>
        </w:rPr>
      </w:pPr>
      <w:r w:rsidRPr="008D5ABD">
        <w:rPr>
          <w:i/>
        </w:rPr>
        <w:t xml:space="preserve"> </w:t>
      </w:r>
      <w:r w:rsidR="003635EA" w:rsidRPr="008D5ABD">
        <w:rPr>
          <w:bCs/>
        </w:rPr>
        <w:t>Оборудование</w:t>
      </w:r>
      <w:r w:rsidR="009B62FE" w:rsidRPr="008D5ABD">
        <w:rPr>
          <w:bCs/>
        </w:rPr>
        <w:t xml:space="preserve"> </w:t>
      </w:r>
      <w:r w:rsidR="002E1849" w:rsidRPr="008D5ABD">
        <w:rPr>
          <w:bCs/>
        </w:rPr>
        <w:t>учебного кабинета – лаборатории «Электротехники»</w:t>
      </w:r>
      <w:proofErr w:type="gramStart"/>
      <w:r w:rsidR="002E1849" w:rsidRPr="008D5ABD">
        <w:rPr>
          <w:bCs/>
        </w:rPr>
        <w:t xml:space="preserve"> </w:t>
      </w:r>
      <w:r w:rsidR="003635EA" w:rsidRPr="008D5ABD">
        <w:rPr>
          <w:bCs/>
        </w:rPr>
        <w:t>:</w:t>
      </w:r>
      <w:proofErr w:type="gramEnd"/>
      <w:r w:rsidR="009B62FE" w:rsidRPr="008D5ABD">
        <w:rPr>
          <w:bCs/>
        </w:rPr>
        <w:t xml:space="preserve"> </w:t>
      </w:r>
    </w:p>
    <w:p w:rsidR="009B6E8B" w:rsidRPr="008D5ABD" w:rsidRDefault="002E1849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Р</w:t>
      </w:r>
      <w:r w:rsidR="009B6E8B" w:rsidRPr="008D5ABD">
        <w:rPr>
          <w:bCs/>
        </w:rPr>
        <w:t>абочее место преподавателя;</w:t>
      </w:r>
    </w:p>
    <w:p w:rsidR="009B6E8B" w:rsidRPr="008D5ABD" w:rsidRDefault="002E1849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Р</w:t>
      </w:r>
      <w:r w:rsidR="009B6E8B" w:rsidRPr="008D5ABD">
        <w:rPr>
          <w:bCs/>
        </w:rPr>
        <w:t xml:space="preserve">абочие места </w:t>
      </w:r>
      <w:proofErr w:type="gramStart"/>
      <w:r w:rsidR="009B6E8B" w:rsidRPr="008D5ABD">
        <w:rPr>
          <w:bCs/>
        </w:rPr>
        <w:t>обучающихся</w:t>
      </w:r>
      <w:proofErr w:type="gramEnd"/>
      <w:r w:rsidR="009B6E8B" w:rsidRPr="008D5ABD">
        <w:rPr>
          <w:bCs/>
        </w:rPr>
        <w:t>;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Компьютер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Пакеты прикладных программ: текстовых, </w:t>
      </w:r>
      <w:proofErr w:type="spellStart"/>
      <w:r w:rsidRPr="008D5ABD">
        <w:rPr>
          <w:bCs/>
        </w:rPr>
        <w:t>табличных</w:t>
      </w:r>
      <w:proofErr w:type="gramStart"/>
      <w:r w:rsidRPr="008D5ABD">
        <w:rPr>
          <w:bCs/>
        </w:rPr>
        <w:t>,г</w:t>
      </w:r>
      <w:proofErr w:type="gramEnd"/>
      <w:r w:rsidRPr="008D5ABD">
        <w:rPr>
          <w:bCs/>
        </w:rPr>
        <w:t>рафических</w:t>
      </w:r>
      <w:proofErr w:type="spellEnd"/>
      <w:r w:rsidRPr="008D5ABD">
        <w:rPr>
          <w:bCs/>
        </w:rPr>
        <w:t xml:space="preserve"> и презентац</w:t>
      </w:r>
      <w:r w:rsidRPr="008D5ABD">
        <w:rPr>
          <w:bCs/>
        </w:rPr>
        <w:t>и</w:t>
      </w:r>
      <w:r w:rsidRPr="008D5ABD">
        <w:rPr>
          <w:bCs/>
        </w:rPr>
        <w:t>онных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Подключение к сети Интернет, в том числе через </w:t>
      </w:r>
      <w:proofErr w:type="spellStart"/>
      <w:r w:rsidRPr="008D5ABD">
        <w:rPr>
          <w:bCs/>
        </w:rPr>
        <w:t>wi-fi</w:t>
      </w:r>
      <w:proofErr w:type="spellEnd"/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Мультимедийный проектор стационарный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Интерактивная доска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Комплект типового лабораторного оборудования «Электромонтаж и наладка с</w:t>
      </w:r>
      <w:r w:rsidRPr="008D5ABD">
        <w:rPr>
          <w:bCs/>
        </w:rPr>
        <w:t>и</w:t>
      </w:r>
      <w:r w:rsidRPr="008D5ABD">
        <w:rPr>
          <w:bCs/>
        </w:rPr>
        <w:t xml:space="preserve">стемы «Умный дом»» ЭМНСУД 1- </w:t>
      </w:r>
      <w:proofErr w:type="gramStart"/>
      <w:r w:rsidRPr="008D5ABD">
        <w:rPr>
          <w:bCs/>
        </w:rPr>
        <w:t>Н-К</w:t>
      </w:r>
      <w:proofErr w:type="gramEnd"/>
      <w:r w:rsidRPr="008D5ABD">
        <w:rPr>
          <w:bCs/>
        </w:rPr>
        <w:t xml:space="preserve">  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Комплект типового лабораторного оборудования «Электрические машины и пр</w:t>
      </w:r>
      <w:r w:rsidRPr="008D5ABD">
        <w:rPr>
          <w:bCs/>
        </w:rPr>
        <w:t>и</w:t>
      </w:r>
      <w:r w:rsidRPr="008D5ABD">
        <w:rPr>
          <w:bCs/>
        </w:rPr>
        <w:t>вод» ЭМП 8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Комплект типового лабораторного оборудования «Теоретические основы электр</w:t>
      </w:r>
      <w:r w:rsidRPr="008D5ABD">
        <w:rPr>
          <w:bCs/>
        </w:rPr>
        <w:t>о</w:t>
      </w:r>
      <w:r w:rsidRPr="008D5ABD">
        <w:rPr>
          <w:bCs/>
        </w:rPr>
        <w:t>техники» ТОЭЗ-С-К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Комплект типового лабораторного оборудования «Теоретические основы электр</w:t>
      </w:r>
      <w:r w:rsidRPr="008D5ABD">
        <w:rPr>
          <w:bCs/>
        </w:rPr>
        <w:t>о</w:t>
      </w:r>
      <w:r w:rsidRPr="008D5ABD">
        <w:rPr>
          <w:bCs/>
        </w:rPr>
        <w:t>техники» ТОЭЗ-С-Р</w:t>
      </w:r>
    </w:p>
    <w:p w:rsidR="009B6E8B" w:rsidRPr="008D5ABD" w:rsidRDefault="009B6E8B" w:rsidP="00B671F5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Комплект типового лабораторного оборудования «Релейно-контакторные схемы управления асинхронными двигателями с короткозамкнутым ротором. (Электромонтаж и наладка шкафов управления) УАДК1-П-Р (ЭМНШУ1-П-Р) </w:t>
      </w:r>
    </w:p>
    <w:p w:rsidR="003635EA" w:rsidRPr="008D5ABD" w:rsidRDefault="003635EA" w:rsidP="00B671F5">
      <w:pPr>
        <w:spacing w:before="0" w:after="0"/>
        <w:jc w:val="both"/>
        <w:rPr>
          <w:b/>
          <w:bCs/>
        </w:rPr>
      </w:pPr>
    </w:p>
    <w:p w:rsidR="003635EA" w:rsidRPr="008D5ABD" w:rsidRDefault="003635EA" w:rsidP="00B671F5">
      <w:pPr>
        <w:spacing w:before="0" w:after="0"/>
        <w:jc w:val="both"/>
        <w:rPr>
          <w:b/>
        </w:rPr>
      </w:pPr>
      <w:r w:rsidRPr="008D5ABD">
        <w:rPr>
          <w:b/>
        </w:rPr>
        <w:t>3.2.</w:t>
      </w:r>
      <w:r w:rsidR="009B62FE" w:rsidRPr="008D5ABD">
        <w:rPr>
          <w:b/>
        </w:rPr>
        <w:t xml:space="preserve"> </w:t>
      </w:r>
      <w:r w:rsidRPr="008D5ABD">
        <w:rPr>
          <w:b/>
        </w:rPr>
        <w:t>Информационное</w:t>
      </w:r>
      <w:r w:rsidR="009B62FE" w:rsidRPr="008D5ABD">
        <w:rPr>
          <w:b/>
        </w:rPr>
        <w:t xml:space="preserve"> </w:t>
      </w:r>
      <w:r w:rsidRPr="008D5ABD">
        <w:rPr>
          <w:b/>
        </w:rPr>
        <w:t>обеспечение</w:t>
      </w:r>
      <w:r w:rsidR="009B62FE" w:rsidRPr="008D5ABD">
        <w:rPr>
          <w:b/>
        </w:rPr>
        <w:t xml:space="preserve"> </w:t>
      </w:r>
      <w:r w:rsidRPr="008D5ABD">
        <w:rPr>
          <w:b/>
        </w:rPr>
        <w:t>обучения</w:t>
      </w:r>
    </w:p>
    <w:p w:rsidR="003635EA" w:rsidRPr="008D5ABD" w:rsidRDefault="003635EA" w:rsidP="00B671F5">
      <w:pPr>
        <w:spacing w:before="0" w:after="0"/>
        <w:jc w:val="both"/>
        <w:rPr>
          <w:bCs/>
        </w:rPr>
      </w:pPr>
      <w:r w:rsidRPr="008D5ABD">
        <w:rPr>
          <w:bCs/>
        </w:rPr>
        <w:t>Перечень</w:t>
      </w:r>
      <w:r w:rsidR="009B62FE" w:rsidRPr="008D5ABD">
        <w:rPr>
          <w:bCs/>
        </w:rPr>
        <w:t xml:space="preserve"> </w:t>
      </w:r>
      <w:r w:rsidRPr="008D5ABD">
        <w:rPr>
          <w:bCs/>
        </w:rPr>
        <w:t>используемых</w:t>
      </w:r>
      <w:r w:rsidR="009B62FE" w:rsidRPr="008D5ABD">
        <w:rPr>
          <w:bCs/>
        </w:rPr>
        <w:t xml:space="preserve"> </w:t>
      </w:r>
      <w:r w:rsidRPr="008D5ABD">
        <w:rPr>
          <w:bCs/>
        </w:rPr>
        <w:t>учебных</w:t>
      </w:r>
      <w:r w:rsidR="009B62FE" w:rsidRPr="008D5ABD">
        <w:rPr>
          <w:bCs/>
        </w:rPr>
        <w:t xml:space="preserve"> </w:t>
      </w:r>
      <w:r w:rsidRPr="008D5ABD">
        <w:rPr>
          <w:bCs/>
        </w:rPr>
        <w:t>изданий,</w:t>
      </w:r>
      <w:r w:rsidR="009B62FE" w:rsidRPr="008D5ABD">
        <w:rPr>
          <w:bCs/>
        </w:rPr>
        <w:t xml:space="preserve"> </w:t>
      </w:r>
      <w:r w:rsidRPr="008D5ABD">
        <w:rPr>
          <w:bCs/>
        </w:rPr>
        <w:t>Интернет-ресурсов,</w:t>
      </w:r>
      <w:r w:rsidR="009B62FE" w:rsidRPr="008D5ABD">
        <w:rPr>
          <w:bCs/>
        </w:rPr>
        <w:t xml:space="preserve"> </w:t>
      </w:r>
      <w:r w:rsidRPr="008D5ABD">
        <w:rPr>
          <w:bCs/>
        </w:rPr>
        <w:t>дополнительной</w:t>
      </w:r>
      <w:r w:rsidR="009B62FE" w:rsidRPr="008D5ABD">
        <w:rPr>
          <w:bCs/>
        </w:rPr>
        <w:t xml:space="preserve"> </w:t>
      </w:r>
      <w:r w:rsidRPr="008D5ABD">
        <w:rPr>
          <w:bCs/>
        </w:rPr>
        <w:t>литерат</w:t>
      </w:r>
      <w:r w:rsidRPr="008D5ABD">
        <w:rPr>
          <w:bCs/>
        </w:rPr>
        <w:t>у</w:t>
      </w:r>
      <w:r w:rsidRPr="008D5ABD">
        <w:rPr>
          <w:bCs/>
        </w:rPr>
        <w:t>ры</w:t>
      </w:r>
    </w:p>
    <w:p w:rsidR="003635EA" w:rsidRPr="008D5ABD" w:rsidRDefault="003635EA" w:rsidP="00B671F5">
      <w:pPr>
        <w:spacing w:before="0" w:after="0"/>
        <w:jc w:val="both"/>
        <w:rPr>
          <w:bCs/>
        </w:rPr>
      </w:pPr>
      <w:r w:rsidRPr="008D5ABD">
        <w:rPr>
          <w:bCs/>
        </w:rPr>
        <w:t>Основные</w:t>
      </w:r>
      <w:r w:rsidR="009B62FE" w:rsidRPr="008D5ABD">
        <w:rPr>
          <w:bCs/>
        </w:rPr>
        <w:t xml:space="preserve"> </w:t>
      </w:r>
      <w:r w:rsidRPr="008D5ABD">
        <w:rPr>
          <w:bCs/>
        </w:rPr>
        <w:t>источники</w:t>
      </w:r>
      <w:r w:rsidR="009B62FE" w:rsidRPr="008D5ABD">
        <w:rPr>
          <w:bCs/>
        </w:rPr>
        <w:t xml:space="preserve"> </w:t>
      </w:r>
      <w:r w:rsidRPr="008D5ABD">
        <w:rPr>
          <w:bCs/>
        </w:rPr>
        <w:t>(печатные</w:t>
      </w:r>
      <w:r w:rsidR="009B62FE" w:rsidRPr="008D5ABD">
        <w:rPr>
          <w:bCs/>
        </w:rPr>
        <w:t xml:space="preserve"> </w:t>
      </w:r>
      <w:r w:rsidRPr="008D5ABD">
        <w:rPr>
          <w:bCs/>
        </w:rPr>
        <w:t>издания):</w:t>
      </w:r>
    </w:p>
    <w:p w:rsidR="002E1849" w:rsidRPr="008D5ABD" w:rsidRDefault="002E1849" w:rsidP="00B671F5">
      <w:pPr>
        <w:numPr>
          <w:ilvl w:val="0"/>
          <w:numId w:val="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Электротехника и электрооборудование</w:t>
      </w:r>
      <w:proofErr w:type="gramStart"/>
      <w:r w:rsidRPr="008D5ABD">
        <w:rPr>
          <w:bCs/>
        </w:rPr>
        <w:t xml:space="preserve"> В</w:t>
      </w:r>
      <w:proofErr w:type="gramEnd"/>
      <w:r w:rsidRPr="008D5ABD">
        <w:rPr>
          <w:bCs/>
        </w:rPr>
        <w:t xml:space="preserve"> 3 Ч. 2-е изд., </w:t>
      </w:r>
      <w:proofErr w:type="spellStart"/>
      <w:r w:rsidRPr="008D5ABD">
        <w:rPr>
          <w:bCs/>
        </w:rPr>
        <w:t>испр</w:t>
      </w:r>
      <w:proofErr w:type="spellEnd"/>
      <w:r w:rsidRPr="008D5ABD">
        <w:rPr>
          <w:bCs/>
        </w:rPr>
        <w:t>. И доп. Учебное пос</w:t>
      </w:r>
      <w:r w:rsidRPr="008D5ABD">
        <w:rPr>
          <w:bCs/>
        </w:rPr>
        <w:t>о</w:t>
      </w:r>
      <w:r w:rsidRPr="008D5ABD">
        <w:rPr>
          <w:bCs/>
        </w:rPr>
        <w:t>бие для СПО Алиев И.И. Научная школа: Северо-Кавказская государственная гуманита</w:t>
      </w:r>
      <w:r w:rsidRPr="008D5ABD">
        <w:rPr>
          <w:bCs/>
        </w:rPr>
        <w:t>р</w:t>
      </w:r>
      <w:r w:rsidRPr="008D5ABD">
        <w:rPr>
          <w:bCs/>
        </w:rPr>
        <w:t>но-технологическая академия (</w:t>
      </w:r>
      <w:proofErr w:type="spellStart"/>
      <w:r w:rsidRPr="008D5ABD">
        <w:rPr>
          <w:bCs/>
        </w:rPr>
        <w:t>г</w:t>
      </w:r>
      <w:proofErr w:type="gramStart"/>
      <w:r w:rsidRPr="008D5ABD">
        <w:rPr>
          <w:bCs/>
        </w:rPr>
        <w:t>.Ч</w:t>
      </w:r>
      <w:proofErr w:type="gramEnd"/>
      <w:r w:rsidRPr="008D5ABD">
        <w:rPr>
          <w:bCs/>
        </w:rPr>
        <w:t>еркесск</w:t>
      </w:r>
      <w:proofErr w:type="spellEnd"/>
      <w:r w:rsidRPr="008D5ABD">
        <w:rPr>
          <w:bCs/>
        </w:rPr>
        <w:t>) Год: 2017</w:t>
      </w:r>
    </w:p>
    <w:p w:rsidR="002E1849" w:rsidRPr="008D5ABD" w:rsidRDefault="002E1849" w:rsidP="00B671F5">
      <w:pPr>
        <w:numPr>
          <w:ilvl w:val="0"/>
          <w:numId w:val="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Электроника и </w:t>
      </w:r>
      <w:proofErr w:type="spellStart"/>
      <w:r w:rsidRPr="008D5ABD">
        <w:rPr>
          <w:bCs/>
        </w:rPr>
        <w:t>схемотехника</w:t>
      </w:r>
      <w:proofErr w:type="spellEnd"/>
      <w:r w:rsidRPr="008D5ABD">
        <w:rPr>
          <w:bCs/>
        </w:rPr>
        <w:t xml:space="preserve"> 2-е изд., пер. и доп. Учебник и практикум для СПО </w:t>
      </w:r>
      <w:proofErr w:type="spellStart"/>
      <w:r w:rsidRPr="008D5ABD">
        <w:rPr>
          <w:bCs/>
        </w:rPr>
        <w:t>Миленина</w:t>
      </w:r>
      <w:proofErr w:type="spellEnd"/>
      <w:r w:rsidRPr="008D5ABD">
        <w:rPr>
          <w:bCs/>
        </w:rPr>
        <w:t xml:space="preserve"> С.А., </w:t>
      </w:r>
      <w:proofErr w:type="spellStart"/>
      <w:r w:rsidRPr="008D5ABD">
        <w:rPr>
          <w:bCs/>
        </w:rPr>
        <w:t>Миленин</w:t>
      </w:r>
      <w:proofErr w:type="spellEnd"/>
      <w:r w:rsidRPr="008D5ABD">
        <w:rPr>
          <w:bCs/>
        </w:rPr>
        <w:t xml:space="preserve"> Н.К. – под ред. М.: Издательство </w:t>
      </w:r>
      <w:proofErr w:type="spellStart"/>
      <w:r w:rsidRPr="008D5ABD">
        <w:rPr>
          <w:bCs/>
        </w:rPr>
        <w:t>Юрайт</w:t>
      </w:r>
      <w:proofErr w:type="spellEnd"/>
      <w:r w:rsidRPr="008D5ABD">
        <w:rPr>
          <w:bCs/>
        </w:rPr>
        <w:t>, 2017.</w:t>
      </w:r>
    </w:p>
    <w:p w:rsidR="00B40E2D" w:rsidRPr="008D5ABD" w:rsidRDefault="00B40E2D" w:rsidP="00B671F5">
      <w:pPr>
        <w:spacing w:before="0" w:after="0"/>
        <w:jc w:val="both"/>
        <w:rPr>
          <w:bCs/>
        </w:rPr>
      </w:pPr>
    </w:p>
    <w:p w:rsidR="003635EA" w:rsidRPr="008D5ABD" w:rsidRDefault="003635EA" w:rsidP="00B671F5">
      <w:pPr>
        <w:spacing w:before="0" w:after="0"/>
        <w:jc w:val="both"/>
        <w:rPr>
          <w:bCs/>
        </w:rPr>
      </w:pPr>
      <w:r w:rsidRPr="008D5ABD">
        <w:rPr>
          <w:bCs/>
        </w:rPr>
        <w:t>Дополнительные</w:t>
      </w:r>
      <w:r w:rsidR="009B62FE" w:rsidRPr="008D5ABD">
        <w:rPr>
          <w:bCs/>
        </w:rPr>
        <w:t xml:space="preserve"> </w:t>
      </w:r>
      <w:r w:rsidRPr="008D5ABD">
        <w:rPr>
          <w:bCs/>
        </w:rPr>
        <w:t>источники</w:t>
      </w:r>
      <w:r w:rsidR="009B62FE" w:rsidRPr="008D5ABD">
        <w:rPr>
          <w:bCs/>
        </w:rPr>
        <w:t xml:space="preserve"> </w:t>
      </w:r>
      <w:r w:rsidRPr="008D5ABD">
        <w:rPr>
          <w:bCs/>
        </w:rPr>
        <w:t>(печатные</w:t>
      </w:r>
      <w:r w:rsidR="009B62FE" w:rsidRPr="008D5ABD">
        <w:rPr>
          <w:bCs/>
        </w:rPr>
        <w:t xml:space="preserve"> </w:t>
      </w:r>
      <w:r w:rsidRPr="008D5ABD">
        <w:rPr>
          <w:bCs/>
        </w:rPr>
        <w:t>издания)</w:t>
      </w:r>
    </w:p>
    <w:p w:rsidR="002E1849" w:rsidRPr="008D5ABD" w:rsidRDefault="002E1849" w:rsidP="00B671F5">
      <w:pPr>
        <w:numPr>
          <w:ilvl w:val="0"/>
          <w:numId w:val="10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bCs/>
        </w:rPr>
      </w:pPr>
      <w:proofErr w:type="spellStart"/>
      <w:r w:rsidRPr="008D5ABD">
        <w:rPr>
          <w:bCs/>
        </w:rPr>
        <w:t>Синдеев</w:t>
      </w:r>
      <w:proofErr w:type="spellEnd"/>
      <w:r w:rsidRPr="008D5ABD">
        <w:rPr>
          <w:bCs/>
        </w:rPr>
        <w:t xml:space="preserve"> </w:t>
      </w:r>
      <w:proofErr w:type="spellStart"/>
      <w:r w:rsidRPr="008D5ABD">
        <w:rPr>
          <w:bCs/>
        </w:rPr>
        <w:t>Ю.Г.«Электротехника</w:t>
      </w:r>
      <w:proofErr w:type="spellEnd"/>
      <w:r w:rsidRPr="008D5ABD">
        <w:rPr>
          <w:bCs/>
        </w:rPr>
        <w:t xml:space="preserve"> с основами электроники»: М, «Феникс»,2010, Серия: Начальное профессиональное образование.</w:t>
      </w:r>
    </w:p>
    <w:p w:rsidR="002E1849" w:rsidRPr="008D5ABD" w:rsidRDefault="002E1849" w:rsidP="00B671F5">
      <w:pPr>
        <w:numPr>
          <w:ilvl w:val="0"/>
          <w:numId w:val="10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bCs/>
        </w:rPr>
      </w:pPr>
      <w:proofErr w:type="spellStart"/>
      <w:r w:rsidRPr="008D5ABD">
        <w:rPr>
          <w:bCs/>
        </w:rPr>
        <w:t>Катаенко</w:t>
      </w:r>
      <w:proofErr w:type="spellEnd"/>
      <w:r w:rsidRPr="008D5ABD">
        <w:rPr>
          <w:bCs/>
        </w:rPr>
        <w:t xml:space="preserve"> Ю.К. «Электротехника»: М, «Академ-центр»,2010.</w:t>
      </w:r>
    </w:p>
    <w:p w:rsidR="002E1849" w:rsidRPr="008D5ABD" w:rsidRDefault="002E1849" w:rsidP="00B671F5">
      <w:pPr>
        <w:numPr>
          <w:ilvl w:val="0"/>
          <w:numId w:val="10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Гальперин М.Ф. «Электротехника и электроника», М, Форум,2007.</w:t>
      </w:r>
    </w:p>
    <w:p w:rsidR="002E1849" w:rsidRPr="008D5ABD" w:rsidRDefault="002E1849" w:rsidP="00B671F5">
      <w:pPr>
        <w:numPr>
          <w:ilvl w:val="0"/>
          <w:numId w:val="10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bCs/>
        </w:rPr>
      </w:pPr>
      <w:proofErr w:type="spellStart"/>
      <w:r w:rsidRPr="008D5ABD">
        <w:rPr>
          <w:bCs/>
        </w:rPr>
        <w:t>Ярочкина</w:t>
      </w:r>
      <w:proofErr w:type="spellEnd"/>
      <w:r w:rsidRPr="008D5ABD">
        <w:rPr>
          <w:bCs/>
        </w:rPr>
        <w:t xml:space="preserve"> </w:t>
      </w:r>
      <w:proofErr w:type="spellStart"/>
      <w:r w:rsidRPr="008D5ABD">
        <w:rPr>
          <w:bCs/>
        </w:rPr>
        <w:t>Г.В.,Володарская</w:t>
      </w:r>
      <w:proofErr w:type="spellEnd"/>
      <w:r w:rsidRPr="008D5ABD">
        <w:rPr>
          <w:bCs/>
        </w:rPr>
        <w:t xml:space="preserve"> А.А. «Рабочая тетрадь по электротехнике для НПО», М, ИРПО, «Академия»,2008.</w:t>
      </w:r>
    </w:p>
    <w:p w:rsidR="002E1849" w:rsidRPr="008D5ABD" w:rsidRDefault="002E1849" w:rsidP="00B671F5">
      <w:pPr>
        <w:numPr>
          <w:ilvl w:val="0"/>
          <w:numId w:val="10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bCs/>
        </w:rPr>
      </w:pPr>
      <w:proofErr w:type="gramStart"/>
      <w:r w:rsidRPr="008D5ABD">
        <w:rPr>
          <w:bCs/>
        </w:rPr>
        <w:t>Прошин</w:t>
      </w:r>
      <w:proofErr w:type="gramEnd"/>
      <w:r w:rsidRPr="008D5ABD">
        <w:rPr>
          <w:bCs/>
        </w:rPr>
        <w:t xml:space="preserve"> В.М. «Рабочая тетрадь для лабораторных и практических работ по электр</w:t>
      </w:r>
      <w:r w:rsidRPr="008D5ABD">
        <w:rPr>
          <w:bCs/>
        </w:rPr>
        <w:t>о</w:t>
      </w:r>
      <w:r w:rsidRPr="008D5ABD">
        <w:rPr>
          <w:bCs/>
        </w:rPr>
        <w:t>технике», М, ИРПО, «Академия»,2006.</w:t>
      </w:r>
    </w:p>
    <w:p w:rsidR="002E1849" w:rsidRPr="008D5ABD" w:rsidRDefault="002E1849" w:rsidP="00B671F5">
      <w:pPr>
        <w:numPr>
          <w:ilvl w:val="0"/>
          <w:numId w:val="10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Новиков П.Н. «Задачник по электротехнике», М, «Академия»,2006, Серия: Начальное профессиональное образование.</w:t>
      </w:r>
    </w:p>
    <w:p w:rsidR="003635EA" w:rsidRPr="008D5ABD" w:rsidRDefault="002E1849" w:rsidP="00B671F5">
      <w:pPr>
        <w:spacing w:before="0" w:after="0"/>
        <w:jc w:val="both"/>
        <w:rPr>
          <w:bCs/>
        </w:rPr>
      </w:pPr>
      <w:r w:rsidRPr="008D5ABD">
        <w:rPr>
          <w:bCs/>
        </w:rPr>
        <w:lastRenderedPageBreak/>
        <w:t xml:space="preserve"> </w:t>
      </w:r>
      <w:r w:rsidR="003635EA" w:rsidRPr="008D5ABD">
        <w:rPr>
          <w:bCs/>
        </w:rPr>
        <w:t>(электронные</w:t>
      </w:r>
      <w:r w:rsidR="009B62FE" w:rsidRPr="008D5ABD">
        <w:rPr>
          <w:bCs/>
        </w:rPr>
        <w:t xml:space="preserve"> </w:t>
      </w:r>
      <w:r w:rsidR="003635EA" w:rsidRPr="008D5ABD">
        <w:rPr>
          <w:bCs/>
        </w:rPr>
        <w:t>издания)</w:t>
      </w:r>
    </w:p>
    <w:p w:rsidR="002E1849" w:rsidRPr="008D5ABD" w:rsidRDefault="002E1849" w:rsidP="00B671F5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http://ktf.krk.ru/courses/foet/ </w:t>
      </w:r>
    </w:p>
    <w:p w:rsidR="002E1849" w:rsidRPr="008D5ABD" w:rsidRDefault="002E1849" w:rsidP="00B671F5">
      <w:pPr>
        <w:pStyle w:val="a6"/>
        <w:spacing w:before="0" w:after="0"/>
        <w:ind w:left="0"/>
        <w:jc w:val="both"/>
        <w:rPr>
          <w:bCs/>
        </w:rPr>
      </w:pPr>
      <w:r w:rsidRPr="008D5ABD">
        <w:rPr>
          <w:bCs/>
        </w:rPr>
        <w:t>(Сайт содержит информацию по разделу «Электроника»)</w:t>
      </w:r>
    </w:p>
    <w:p w:rsidR="002E1849" w:rsidRPr="008D5ABD" w:rsidRDefault="002E1849" w:rsidP="00B671F5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http://www.college.ru/enportal/physics/content/chapter4/section/paragraph8/the</w:t>
      </w:r>
    </w:p>
    <w:p w:rsidR="002E1849" w:rsidRPr="008D5ABD" w:rsidRDefault="002E1849" w:rsidP="00B671F5">
      <w:pPr>
        <w:pStyle w:val="a6"/>
        <w:spacing w:before="0" w:after="0"/>
        <w:ind w:left="0"/>
        <w:jc w:val="both"/>
        <w:rPr>
          <w:bCs/>
        </w:rPr>
      </w:pPr>
      <w:r w:rsidRPr="008D5ABD">
        <w:rPr>
          <w:bCs/>
        </w:rPr>
        <w:t xml:space="preserve">ory.html </w:t>
      </w:r>
    </w:p>
    <w:p w:rsidR="002E1849" w:rsidRPr="008D5ABD" w:rsidRDefault="002E1849" w:rsidP="00B671F5">
      <w:pPr>
        <w:pStyle w:val="a6"/>
        <w:spacing w:before="0" w:after="0"/>
        <w:ind w:left="0"/>
        <w:jc w:val="both"/>
        <w:rPr>
          <w:bCs/>
        </w:rPr>
      </w:pPr>
      <w:r w:rsidRPr="008D5ABD">
        <w:rPr>
          <w:bCs/>
        </w:rPr>
        <w:t>(Сайт содержит информацию по теме «Электрические цепи постоянного тока»)</w:t>
      </w:r>
    </w:p>
    <w:p w:rsidR="002E1849" w:rsidRPr="008D5ABD" w:rsidRDefault="002E1849" w:rsidP="00B671F5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http://elib.ispu.ru/library/electro1/index.htm </w:t>
      </w:r>
    </w:p>
    <w:p w:rsidR="002E1849" w:rsidRPr="008D5ABD" w:rsidRDefault="002E1849" w:rsidP="00B671F5">
      <w:pPr>
        <w:pStyle w:val="a6"/>
        <w:spacing w:before="0" w:after="0"/>
        <w:ind w:left="0"/>
        <w:jc w:val="both"/>
        <w:rPr>
          <w:bCs/>
        </w:rPr>
      </w:pPr>
      <w:r w:rsidRPr="008D5ABD">
        <w:rPr>
          <w:bCs/>
        </w:rPr>
        <w:t>(Сайт содержит электронный учебник по курсу «Общая Электротехника»)</w:t>
      </w:r>
    </w:p>
    <w:p w:rsidR="002E1849" w:rsidRPr="008D5ABD" w:rsidRDefault="002E1849" w:rsidP="00B671F5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http://ftemk.mpei.ac.ru/elpro/ </w:t>
      </w:r>
    </w:p>
    <w:p w:rsidR="002E1849" w:rsidRPr="008D5ABD" w:rsidRDefault="002E1849" w:rsidP="00B671F5">
      <w:pPr>
        <w:pStyle w:val="a6"/>
        <w:spacing w:before="0" w:after="0"/>
        <w:ind w:left="0"/>
        <w:jc w:val="both"/>
        <w:rPr>
          <w:bCs/>
        </w:rPr>
      </w:pPr>
      <w:r w:rsidRPr="008D5ABD">
        <w:rPr>
          <w:bCs/>
        </w:rPr>
        <w:t>(Сайт содержит электронный справочник по направлению "Электротехника, электромех</w:t>
      </w:r>
      <w:r w:rsidRPr="008D5ABD">
        <w:rPr>
          <w:bCs/>
        </w:rPr>
        <w:t>а</w:t>
      </w:r>
      <w:r w:rsidRPr="008D5ABD">
        <w:rPr>
          <w:bCs/>
        </w:rPr>
        <w:t xml:space="preserve">ника и </w:t>
      </w:r>
      <w:proofErr w:type="spellStart"/>
      <w:r w:rsidRPr="008D5ABD">
        <w:rPr>
          <w:bCs/>
        </w:rPr>
        <w:t>электротехнологии</w:t>
      </w:r>
      <w:proofErr w:type="spellEnd"/>
      <w:r w:rsidRPr="008D5ABD">
        <w:rPr>
          <w:bCs/>
        </w:rPr>
        <w:t>").</w:t>
      </w:r>
    </w:p>
    <w:p w:rsidR="002E1849" w:rsidRPr="008D5ABD" w:rsidRDefault="002E1849" w:rsidP="00B671F5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http://www.toe.stf.mrsu.ru/demoversia/book/index.htm </w:t>
      </w:r>
    </w:p>
    <w:p w:rsidR="002E1849" w:rsidRPr="008D5ABD" w:rsidRDefault="002E1849" w:rsidP="00B671F5">
      <w:pPr>
        <w:pStyle w:val="a6"/>
        <w:spacing w:before="0" w:after="0"/>
        <w:ind w:left="0"/>
        <w:jc w:val="both"/>
        <w:rPr>
          <w:bCs/>
        </w:rPr>
      </w:pPr>
      <w:r w:rsidRPr="008D5ABD">
        <w:rPr>
          <w:bCs/>
        </w:rPr>
        <w:t xml:space="preserve">(Сайт содержит электронный учебник по курсу «Электроника и </w:t>
      </w:r>
      <w:proofErr w:type="spellStart"/>
      <w:r w:rsidRPr="008D5ABD">
        <w:rPr>
          <w:bCs/>
        </w:rPr>
        <w:t>схемотехника</w:t>
      </w:r>
      <w:proofErr w:type="spellEnd"/>
      <w:r w:rsidRPr="008D5ABD">
        <w:rPr>
          <w:bCs/>
        </w:rPr>
        <w:t>»).</w:t>
      </w:r>
    </w:p>
    <w:p w:rsidR="002E1849" w:rsidRPr="008D5ABD" w:rsidRDefault="002E1849" w:rsidP="00B671F5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 xml:space="preserve"> http://www.eltray.com. (Мультимедийный курс «В мир электричества как в первый раз»).</w:t>
      </w:r>
    </w:p>
    <w:p w:rsidR="002E1849" w:rsidRPr="008D5ABD" w:rsidRDefault="002E1849" w:rsidP="00B671F5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http://www.edu.ru.</w:t>
      </w:r>
    </w:p>
    <w:p w:rsidR="002E1849" w:rsidRPr="008D5ABD" w:rsidRDefault="002E1849" w:rsidP="00B671F5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Cs/>
        </w:rPr>
      </w:pPr>
      <w:r w:rsidRPr="008D5ABD">
        <w:rPr>
          <w:bCs/>
        </w:rPr>
        <w:t>http://www.experiment.edu.ru.</w:t>
      </w:r>
    </w:p>
    <w:p w:rsidR="00CE0965" w:rsidRPr="008D5ABD" w:rsidRDefault="00CE0965" w:rsidP="00B671F5">
      <w:pPr>
        <w:spacing w:before="0" w:after="0"/>
        <w:jc w:val="both"/>
        <w:rPr>
          <w:b/>
        </w:rPr>
      </w:pPr>
    </w:p>
    <w:p w:rsidR="000177C5" w:rsidRPr="008D5ABD" w:rsidRDefault="000177C5" w:rsidP="00B671F5">
      <w:pPr>
        <w:spacing w:before="0" w:after="0"/>
        <w:rPr>
          <w:bCs/>
        </w:rPr>
      </w:pPr>
      <w:r w:rsidRPr="008D5ABD">
        <w:rPr>
          <w:bCs/>
        </w:rPr>
        <w:br w:type="page"/>
      </w:r>
    </w:p>
    <w:p w:rsidR="003635EA" w:rsidRPr="008D5ABD" w:rsidRDefault="008D5ABD" w:rsidP="008D5ABD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46" w:name="_Toc526069522"/>
      <w:r w:rsidRPr="008D5ABD">
        <w:rPr>
          <w:rFonts w:ascii="Times New Roman" w:hAnsi="Times New Roman" w:cs="Times New Roman"/>
          <w:color w:val="auto"/>
          <w:sz w:val="24"/>
        </w:rPr>
        <w:lastRenderedPageBreak/>
        <w:t xml:space="preserve">4.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КОНТРОЛЬ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И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ОЦЕНКА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РЕЗУЛЬТАТОВ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ОСВОЕНИЯ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УЧЕБНОЙ</w:t>
      </w:r>
      <w:r w:rsidR="009B62FE" w:rsidRPr="008D5ABD">
        <w:rPr>
          <w:rFonts w:ascii="Times New Roman" w:hAnsi="Times New Roman" w:cs="Times New Roman"/>
          <w:color w:val="auto"/>
          <w:sz w:val="24"/>
        </w:rPr>
        <w:t xml:space="preserve"> </w:t>
      </w:r>
      <w:r w:rsidR="003635EA" w:rsidRPr="008D5ABD">
        <w:rPr>
          <w:rFonts w:ascii="Times New Roman" w:hAnsi="Times New Roman" w:cs="Times New Roman"/>
          <w:color w:val="auto"/>
          <w:sz w:val="24"/>
        </w:rPr>
        <w:t>ДИСЦИПЛ</w:t>
      </w:r>
      <w:r w:rsidR="003635EA" w:rsidRPr="008D5ABD">
        <w:rPr>
          <w:rFonts w:ascii="Times New Roman" w:hAnsi="Times New Roman" w:cs="Times New Roman"/>
          <w:color w:val="auto"/>
          <w:sz w:val="24"/>
        </w:rPr>
        <w:t>И</w:t>
      </w:r>
      <w:r w:rsidR="003635EA" w:rsidRPr="008D5ABD">
        <w:rPr>
          <w:rFonts w:ascii="Times New Roman" w:hAnsi="Times New Roman" w:cs="Times New Roman"/>
          <w:color w:val="auto"/>
          <w:sz w:val="24"/>
        </w:rPr>
        <w:t>НЫ</w:t>
      </w:r>
      <w:bookmarkEnd w:id="46"/>
    </w:p>
    <w:p w:rsidR="008D5ABD" w:rsidRPr="008D5ABD" w:rsidRDefault="008D5ABD" w:rsidP="008D5ABD">
      <w:pPr>
        <w:pStyle w:val="a6"/>
        <w:spacing w:before="0" w:after="0"/>
        <w:ind w:left="0"/>
        <w:contextualSpacing/>
        <w:jc w:val="both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7"/>
        <w:gridCol w:w="2925"/>
        <w:gridCol w:w="3049"/>
      </w:tblGrid>
      <w:tr w:rsidR="00CE0965" w:rsidRPr="008D5ABD" w:rsidTr="003725EE">
        <w:tc>
          <w:tcPr>
            <w:tcW w:w="3597" w:type="dxa"/>
            <w:vAlign w:val="center"/>
          </w:tcPr>
          <w:p w:rsidR="00CE0965" w:rsidRPr="008D5ABD" w:rsidRDefault="00CE0965" w:rsidP="00B671F5">
            <w:pPr>
              <w:tabs>
                <w:tab w:val="left" w:pos="1134"/>
              </w:tabs>
              <w:spacing w:before="0" w:after="0"/>
              <w:jc w:val="center"/>
              <w:rPr>
                <w:b/>
              </w:rPr>
            </w:pPr>
            <w:r w:rsidRPr="008D5ABD">
              <w:rPr>
                <w:b/>
              </w:rPr>
              <w:t>Результаты обучения (освое</w:t>
            </w:r>
            <w:r w:rsidRPr="008D5ABD">
              <w:rPr>
                <w:b/>
              </w:rPr>
              <w:t>н</w:t>
            </w:r>
            <w:r w:rsidRPr="008D5ABD">
              <w:rPr>
                <w:b/>
              </w:rPr>
              <w:t>ные умения, усвоенные зн</w:t>
            </w:r>
            <w:r w:rsidRPr="008D5ABD">
              <w:rPr>
                <w:b/>
              </w:rPr>
              <w:t>а</w:t>
            </w:r>
            <w:r w:rsidRPr="008D5ABD">
              <w:rPr>
                <w:b/>
              </w:rPr>
              <w:t>ния)</w:t>
            </w:r>
          </w:p>
        </w:tc>
        <w:tc>
          <w:tcPr>
            <w:tcW w:w="2925" w:type="dxa"/>
          </w:tcPr>
          <w:p w:rsidR="00CE0965" w:rsidRPr="008D5ABD" w:rsidRDefault="00CE0965" w:rsidP="00B671F5">
            <w:pPr>
              <w:spacing w:before="0" w:after="0"/>
              <w:rPr>
                <w:b/>
                <w:bCs/>
              </w:rPr>
            </w:pPr>
            <w:r w:rsidRPr="008D5ABD">
              <w:rPr>
                <w:b/>
                <w:bCs/>
              </w:rPr>
              <w:t>Критерии оценки</w:t>
            </w:r>
          </w:p>
        </w:tc>
        <w:tc>
          <w:tcPr>
            <w:tcW w:w="3049" w:type="dxa"/>
            <w:vAlign w:val="center"/>
          </w:tcPr>
          <w:p w:rsidR="00CE0965" w:rsidRPr="008D5ABD" w:rsidRDefault="00CE0965" w:rsidP="00B671F5">
            <w:pPr>
              <w:spacing w:before="0" w:after="0"/>
              <w:jc w:val="center"/>
              <w:rPr>
                <w:b/>
                <w:bCs/>
              </w:rPr>
            </w:pPr>
            <w:r w:rsidRPr="008D5ABD">
              <w:rPr>
                <w:b/>
              </w:rPr>
              <w:t xml:space="preserve">Методы оценки </w:t>
            </w:r>
          </w:p>
        </w:tc>
      </w:tr>
      <w:tr w:rsidR="00CE0965" w:rsidRPr="008D5ABD" w:rsidTr="003725EE">
        <w:tc>
          <w:tcPr>
            <w:tcW w:w="3597" w:type="dxa"/>
          </w:tcPr>
          <w:p w:rsidR="00CE0965" w:rsidRPr="008D5ABD" w:rsidRDefault="00CE0965" w:rsidP="00B671F5">
            <w:pPr>
              <w:tabs>
                <w:tab w:val="left" w:pos="1134"/>
              </w:tabs>
              <w:spacing w:before="0" w:after="0"/>
              <w:rPr>
                <w:b/>
              </w:rPr>
            </w:pPr>
            <w:r w:rsidRPr="008D5ABD">
              <w:rPr>
                <w:b/>
              </w:rPr>
              <w:t>умения: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использовать основные законы и принципы теоретической электротехники в професси</w:t>
            </w:r>
            <w:r w:rsidRPr="008D5ABD">
              <w:t>о</w:t>
            </w:r>
            <w:r w:rsidRPr="008D5ABD">
              <w:t>нальной деятельности;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читать принципиальные, эле</w:t>
            </w:r>
            <w:r w:rsidRPr="008D5ABD">
              <w:t>к</w:t>
            </w:r>
            <w:r w:rsidRPr="008D5ABD">
              <w:t>трические и монтажные схемы;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рассчитывать параметры эле</w:t>
            </w:r>
            <w:r w:rsidRPr="008D5ABD">
              <w:t>к</w:t>
            </w:r>
            <w:r w:rsidRPr="008D5ABD">
              <w:t>трических, магнитных цепей;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пользоваться электроизмер</w:t>
            </w:r>
            <w:r w:rsidRPr="008D5ABD">
              <w:t>и</w:t>
            </w:r>
            <w:r w:rsidRPr="008D5ABD">
              <w:t>тельными приборами и присп</w:t>
            </w:r>
            <w:r w:rsidRPr="008D5ABD">
              <w:t>о</w:t>
            </w:r>
            <w:r w:rsidRPr="008D5ABD">
              <w:t xml:space="preserve">соблениями; 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подбирать устройства, электр</w:t>
            </w:r>
            <w:r w:rsidRPr="008D5ABD">
              <w:t>и</w:t>
            </w:r>
            <w:r w:rsidRPr="008D5ABD">
              <w:t xml:space="preserve">ческие приборы и оборудование с определенными параметрами и характеристиками 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собирать электрические схемы.</w:t>
            </w:r>
          </w:p>
        </w:tc>
        <w:tc>
          <w:tcPr>
            <w:tcW w:w="2925" w:type="dxa"/>
            <w:vAlign w:val="center"/>
          </w:tcPr>
          <w:p w:rsidR="00CE0965" w:rsidRPr="008D5ABD" w:rsidRDefault="00814242" w:rsidP="00B671F5">
            <w:pPr>
              <w:spacing w:before="0" w:after="0"/>
              <w:jc w:val="center"/>
            </w:pPr>
            <w:r w:rsidRPr="008D5ABD">
              <w:rPr>
                <w:b/>
                <w:bCs/>
                <w:color w:val="000000"/>
                <w:lang w:val="ru"/>
              </w:rPr>
              <w:t>Отлично</w:t>
            </w:r>
            <w:r w:rsidRPr="008D5ABD">
              <w:t xml:space="preserve"> </w:t>
            </w:r>
          </w:p>
          <w:p w:rsidR="00814242" w:rsidRPr="008D5ABD" w:rsidRDefault="00814242" w:rsidP="00814242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Уверенное и точное владение приёмами выполнения работ;</w:t>
            </w:r>
          </w:p>
          <w:p w:rsidR="00814242" w:rsidRPr="008D5ABD" w:rsidRDefault="00814242" w:rsidP="00814242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Самостоятельное выполнение работы с применением освоенных приёмов;</w:t>
            </w:r>
          </w:p>
          <w:p w:rsidR="00CC77F9" w:rsidRPr="008D5ABD" w:rsidRDefault="00814242" w:rsidP="00814242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Самоконтроль за выполнением действий;</w:t>
            </w:r>
          </w:p>
          <w:p w:rsidR="00814242" w:rsidRPr="008D5ABD" w:rsidRDefault="00814242" w:rsidP="00814242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Правильное использование оборудования, инструмента и приспособлений;</w:t>
            </w:r>
          </w:p>
          <w:p w:rsidR="005F5096" w:rsidRPr="008D5ABD" w:rsidRDefault="005F5096" w:rsidP="005F5096">
            <w:pPr>
              <w:numPr>
                <w:ilvl w:val="0"/>
                <w:numId w:val="21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 xml:space="preserve">Правильное оформление отчета по лабораторной работе (аккуратность оформления результатов измерений, правильность вычислений, правильность выполнения графиков, векторных диаграмм и др.) </w:t>
            </w:r>
          </w:p>
          <w:p w:rsidR="00CC77F9" w:rsidRPr="008D5ABD" w:rsidRDefault="00CC77F9" w:rsidP="00CC77F9">
            <w:pPr>
              <w:tabs>
                <w:tab w:val="left" w:pos="363"/>
              </w:tabs>
              <w:spacing w:before="0" w:after="0"/>
              <w:jc w:val="both"/>
              <w:rPr>
                <w:b/>
                <w:bCs/>
                <w:lang w:val="ru"/>
              </w:rPr>
            </w:pPr>
            <w:r w:rsidRPr="008D5ABD">
              <w:rPr>
                <w:b/>
                <w:bCs/>
                <w:lang w:val="ru"/>
              </w:rPr>
              <w:t>Хорошо</w:t>
            </w:r>
          </w:p>
          <w:p w:rsidR="00CC77F9" w:rsidRPr="008D5ABD" w:rsidRDefault="00CC77F9" w:rsidP="00CC77F9">
            <w:pPr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Владение приёмами выполнения работ (допущены отдельные несущественные ошибки, исправляемые самим учащимся);</w:t>
            </w:r>
          </w:p>
          <w:p w:rsidR="00CC77F9" w:rsidRPr="008D5ABD" w:rsidRDefault="00CC77F9" w:rsidP="00CC77F9">
            <w:pPr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Самостоятельное выполнение работы с применением освоенных приёмов;</w:t>
            </w:r>
          </w:p>
          <w:p w:rsidR="00CC77F9" w:rsidRPr="008D5ABD" w:rsidRDefault="00CC77F9" w:rsidP="00CC77F9">
            <w:pPr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Самоконтроль за выполнением действий (возможна несущественная помощь наставника);</w:t>
            </w:r>
          </w:p>
          <w:p w:rsidR="00CC77F9" w:rsidRPr="008D5ABD" w:rsidRDefault="00CC77F9" w:rsidP="00CC77F9">
            <w:pPr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Правильное использование оборудования</w:t>
            </w:r>
            <w:r w:rsidR="005F5096" w:rsidRPr="008D5ABD">
              <w:rPr>
                <w:lang w:val="ru"/>
              </w:rPr>
              <w:t xml:space="preserve"> и </w:t>
            </w:r>
            <w:r w:rsidR="005F5096" w:rsidRPr="008D5ABD">
              <w:rPr>
                <w:lang w:val="ru"/>
              </w:rPr>
              <w:lastRenderedPageBreak/>
              <w:t>инструмента.</w:t>
            </w:r>
          </w:p>
          <w:p w:rsidR="005F5096" w:rsidRPr="008D5ABD" w:rsidRDefault="005F5096" w:rsidP="005F5096">
            <w:pPr>
              <w:pStyle w:val="a6"/>
              <w:numPr>
                <w:ilvl w:val="0"/>
                <w:numId w:val="22"/>
              </w:numPr>
              <w:tabs>
                <w:tab w:val="left" w:pos="363"/>
              </w:tabs>
              <w:spacing w:before="0" w:after="0"/>
              <w:ind w:left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 xml:space="preserve">Правильное оформление отчета по лабораторной работе (аккуратность оформления результатов измерений, правильность вычислений, правильность выполнения графиков, векторных диаграмм и др.) </w:t>
            </w:r>
          </w:p>
          <w:p w:rsidR="005F5096" w:rsidRPr="008D5ABD" w:rsidRDefault="005F5096" w:rsidP="005F5096">
            <w:pPr>
              <w:tabs>
                <w:tab w:val="left" w:pos="363"/>
              </w:tabs>
              <w:spacing w:before="0" w:after="0"/>
              <w:jc w:val="both"/>
              <w:rPr>
                <w:lang w:val="ru"/>
              </w:rPr>
            </w:pPr>
          </w:p>
          <w:p w:rsidR="00CE0965" w:rsidRPr="008D5ABD" w:rsidRDefault="00CC77F9" w:rsidP="00CC77F9">
            <w:pPr>
              <w:spacing w:before="0" w:after="0"/>
              <w:rPr>
                <w:b/>
              </w:rPr>
            </w:pPr>
            <w:r w:rsidRPr="008D5ABD">
              <w:rPr>
                <w:b/>
              </w:rPr>
              <w:t>Удовлетворительно.</w:t>
            </w:r>
          </w:p>
          <w:p w:rsidR="00CC77F9" w:rsidRPr="008D5ABD" w:rsidRDefault="00CC77F9" w:rsidP="00CC77F9">
            <w:pPr>
              <w:numPr>
                <w:ilvl w:val="0"/>
                <w:numId w:val="23"/>
              </w:numPr>
              <w:tabs>
                <w:tab w:val="left" w:pos="408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Недостаточное владение приёмами работ;</w:t>
            </w:r>
          </w:p>
          <w:p w:rsidR="00CC77F9" w:rsidRPr="008D5ABD" w:rsidRDefault="00CC77F9" w:rsidP="00CC77F9">
            <w:pPr>
              <w:numPr>
                <w:ilvl w:val="0"/>
                <w:numId w:val="23"/>
              </w:numPr>
              <w:tabs>
                <w:tab w:val="left" w:pos="408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Выполнение работы с применением освоенных приёмов при наличии несущественных ошибок, исправляемых с помощью преподавателя.</w:t>
            </w:r>
          </w:p>
          <w:p w:rsidR="00CC77F9" w:rsidRPr="008D5ABD" w:rsidRDefault="00CC77F9" w:rsidP="00CC77F9">
            <w:pPr>
              <w:numPr>
                <w:ilvl w:val="0"/>
                <w:numId w:val="23"/>
              </w:numPr>
              <w:tabs>
                <w:tab w:val="left" w:pos="408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Недостаточное владение приёмами самоконтроля.</w:t>
            </w:r>
          </w:p>
          <w:p w:rsidR="00CC77F9" w:rsidRPr="008D5ABD" w:rsidRDefault="00CC77F9" w:rsidP="00CC77F9">
            <w:pPr>
              <w:numPr>
                <w:ilvl w:val="0"/>
                <w:numId w:val="23"/>
              </w:numPr>
              <w:tabs>
                <w:tab w:val="left" w:pos="408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>Несущественные ошибки при выборе оборудования и инструментов.</w:t>
            </w:r>
          </w:p>
          <w:p w:rsidR="005F5096" w:rsidRPr="008D5ABD" w:rsidRDefault="005F5096" w:rsidP="005F5096">
            <w:pPr>
              <w:pStyle w:val="a6"/>
              <w:numPr>
                <w:ilvl w:val="0"/>
                <w:numId w:val="23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lang w:val="ru"/>
              </w:rPr>
            </w:pPr>
            <w:r w:rsidRPr="008D5ABD">
              <w:rPr>
                <w:lang w:val="ru"/>
              </w:rPr>
              <w:t xml:space="preserve">Несущественные ошибки при оформлении  отчета по лабораторной работе (аккуратность оформления результатов измерений, правильность вычислений, правильность выполнения графиков, векторных диаграмм и др.) </w:t>
            </w:r>
          </w:p>
          <w:p w:rsidR="00CE0965" w:rsidRPr="008D5ABD" w:rsidRDefault="00CC77F9" w:rsidP="00CC77F9">
            <w:pPr>
              <w:spacing w:before="0" w:after="0"/>
              <w:jc w:val="both"/>
              <w:rPr>
                <w:b/>
                <w:bCs/>
              </w:rPr>
            </w:pPr>
            <w:r w:rsidRPr="008D5ABD">
              <w:rPr>
                <w:b/>
                <w:bCs/>
              </w:rPr>
              <w:t>Неудовлетворительно</w:t>
            </w:r>
          </w:p>
          <w:p w:rsidR="00CC77F9" w:rsidRPr="008D5ABD" w:rsidRDefault="00CC77F9" w:rsidP="00CC77F9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Владение приёмами работ «неудовлетворительное»;</w:t>
            </w:r>
          </w:p>
          <w:p w:rsidR="00CC77F9" w:rsidRPr="008D5ABD" w:rsidRDefault="00CC77F9" w:rsidP="00CC77F9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Существенные ошибки при выполнении приёмов и операций;</w:t>
            </w:r>
          </w:p>
          <w:p w:rsidR="00CC77F9" w:rsidRPr="008D5ABD" w:rsidRDefault="00CC77F9" w:rsidP="00CC77F9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proofErr w:type="gramStart"/>
            <w:r w:rsidRPr="008D5ABD">
              <w:rPr>
                <w:bCs/>
                <w:lang w:val="ru"/>
              </w:rPr>
              <w:t>Не владение</w:t>
            </w:r>
            <w:proofErr w:type="gramEnd"/>
            <w:r w:rsidRPr="008D5ABD">
              <w:rPr>
                <w:bCs/>
                <w:lang w:val="ru"/>
              </w:rPr>
              <w:t xml:space="preserve"> приёмами самоконтроля;</w:t>
            </w:r>
          </w:p>
          <w:p w:rsidR="00CC77F9" w:rsidRPr="008D5ABD" w:rsidRDefault="00CC77F9" w:rsidP="00CC77F9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 xml:space="preserve">Существенные ошибки в выборе </w:t>
            </w:r>
            <w:r w:rsidRPr="008D5ABD">
              <w:rPr>
                <w:bCs/>
                <w:lang w:val="ru"/>
              </w:rPr>
              <w:lastRenderedPageBreak/>
              <w:t>оборудования и инструмента.</w:t>
            </w:r>
          </w:p>
          <w:p w:rsidR="00CC77F9" w:rsidRPr="008D5ABD" w:rsidRDefault="00CC77F9" w:rsidP="00CC77F9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Неумение пользоваться оборудованием и инструментами.</w:t>
            </w:r>
          </w:p>
          <w:p w:rsidR="005F5096" w:rsidRPr="008D5ABD" w:rsidRDefault="005F5096" w:rsidP="00CC77F9">
            <w:pPr>
              <w:numPr>
                <w:ilvl w:val="0"/>
                <w:numId w:val="24"/>
              </w:numPr>
              <w:tabs>
                <w:tab w:val="left" w:pos="363"/>
              </w:tabs>
              <w:spacing w:before="0" w:after="0"/>
              <w:ind w:left="0" w:firstLine="0"/>
              <w:jc w:val="both"/>
              <w:rPr>
                <w:bCs/>
                <w:lang w:val="ru"/>
              </w:rPr>
            </w:pPr>
            <w:r w:rsidRPr="008D5ABD">
              <w:rPr>
                <w:bCs/>
                <w:lang w:val="ru"/>
              </w:rPr>
              <w:t>Не оформлен отчёт.</w:t>
            </w:r>
          </w:p>
        </w:tc>
        <w:tc>
          <w:tcPr>
            <w:tcW w:w="3049" w:type="dxa"/>
          </w:tcPr>
          <w:p w:rsidR="00CE0965" w:rsidRPr="008D5ABD" w:rsidRDefault="00CE0965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lastRenderedPageBreak/>
              <w:t>Экспертное наблюдение и оценивание выполнения лабораторных и практич</w:t>
            </w:r>
            <w:r w:rsidRPr="008D5ABD">
              <w:rPr>
                <w:bCs/>
              </w:rPr>
              <w:t>е</w:t>
            </w:r>
            <w:r w:rsidRPr="008D5ABD">
              <w:rPr>
                <w:bCs/>
              </w:rPr>
              <w:t xml:space="preserve">ских работ, </w:t>
            </w:r>
          </w:p>
          <w:p w:rsidR="00CE0965" w:rsidRPr="008D5ABD" w:rsidRDefault="00CE0965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.</w:t>
            </w:r>
          </w:p>
          <w:p w:rsidR="00CE0965" w:rsidRPr="008D5ABD" w:rsidRDefault="00CE0965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>Текущий контроль в форме защиты практических и лабораторных работ</w:t>
            </w:r>
          </w:p>
          <w:p w:rsidR="00CE0965" w:rsidRPr="008D5ABD" w:rsidRDefault="00CE0965" w:rsidP="00B671F5">
            <w:pPr>
              <w:spacing w:before="0" w:after="0"/>
              <w:rPr>
                <w:bCs/>
              </w:rPr>
            </w:pPr>
          </w:p>
        </w:tc>
      </w:tr>
      <w:tr w:rsidR="00CE0965" w:rsidRPr="008D5ABD" w:rsidTr="003725EE">
        <w:tc>
          <w:tcPr>
            <w:tcW w:w="3597" w:type="dxa"/>
          </w:tcPr>
          <w:p w:rsidR="00CE0965" w:rsidRPr="008D5ABD" w:rsidRDefault="00CE0965" w:rsidP="00B671F5">
            <w:pPr>
              <w:tabs>
                <w:tab w:val="left" w:pos="1134"/>
              </w:tabs>
              <w:spacing w:before="0" w:after="0"/>
              <w:rPr>
                <w:b/>
              </w:rPr>
            </w:pPr>
            <w:r w:rsidRPr="008D5ABD">
              <w:rPr>
                <w:b/>
              </w:rPr>
              <w:lastRenderedPageBreak/>
              <w:t>знания: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способы получения, передачи и использования электрической энергии;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электротехническую термин</w:t>
            </w:r>
            <w:r w:rsidRPr="008D5ABD">
              <w:t>о</w:t>
            </w:r>
            <w:r w:rsidRPr="008D5ABD">
              <w:t>логию;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основные законы электротехн</w:t>
            </w:r>
            <w:r w:rsidRPr="008D5ABD">
              <w:t>и</w:t>
            </w:r>
            <w:r w:rsidRPr="008D5ABD">
              <w:t>ки;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характеристики и параметры электрических и магнитных п</w:t>
            </w:r>
            <w:r w:rsidRPr="008D5ABD">
              <w:t>о</w:t>
            </w:r>
            <w:r w:rsidRPr="008D5ABD">
              <w:t>лей;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свойства проводников, полупр</w:t>
            </w:r>
            <w:r w:rsidRPr="008D5ABD">
              <w:t>о</w:t>
            </w:r>
            <w:r w:rsidRPr="008D5ABD">
              <w:t>водников, электроизоляцио</w:t>
            </w:r>
            <w:r w:rsidRPr="008D5ABD">
              <w:t>н</w:t>
            </w:r>
            <w:r w:rsidRPr="008D5ABD">
              <w:t>ных,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магнитных материалов;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основы теории электрических машин, принцип работы тип</w:t>
            </w:r>
            <w:r w:rsidRPr="008D5ABD">
              <w:t>о</w:t>
            </w:r>
            <w:r w:rsidRPr="008D5ABD">
              <w:t>вых электрических устройств;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методы расчета и измерения о</w:t>
            </w:r>
            <w:r w:rsidRPr="008D5ABD">
              <w:t>с</w:t>
            </w:r>
            <w:r w:rsidRPr="008D5ABD">
              <w:t>новных параметров электрич</w:t>
            </w:r>
            <w:r w:rsidRPr="008D5ABD">
              <w:t>е</w:t>
            </w:r>
            <w:r w:rsidRPr="008D5ABD">
              <w:t>ских,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магнитных цепей;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принципы действия, устройство, основные характеристики эле</w:t>
            </w:r>
            <w:r w:rsidRPr="008D5ABD">
              <w:t>к</w:t>
            </w:r>
            <w:r w:rsidRPr="008D5ABD">
              <w:t>тротехнических и электронных устройств и приборов;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принципы выбора электрич</w:t>
            </w:r>
            <w:r w:rsidRPr="008D5ABD">
              <w:t>е</w:t>
            </w:r>
            <w:r w:rsidRPr="008D5ABD">
              <w:t>ских и электронных устройств и приборов,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составление электрических и электронных цепей;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правила эксплуатации электр</w:t>
            </w:r>
            <w:r w:rsidRPr="008D5ABD">
              <w:t>о</w:t>
            </w:r>
            <w:r w:rsidRPr="008D5ABD">
              <w:t>оборудования.</w:t>
            </w:r>
          </w:p>
        </w:tc>
        <w:tc>
          <w:tcPr>
            <w:tcW w:w="2925" w:type="dxa"/>
          </w:tcPr>
          <w:p w:rsidR="00CE0965" w:rsidRPr="008D5ABD" w:rsidRDefault="00CE0965" w:rsidP="00B671F5">
            <w:pPr>
              <w:spacing w:before="0" w:after="0"/>
              <w:jc w:val="center"/>
            </w:pPr>
            <w:r w:rsidRPr="008D5ABD">
              <w:t>Количество правильных ответов, правильно в</w:t>
            </w:r>
            <w:r w:rsidRPr="008D5ABD">
              <w:t>ы</w:t>
            </w:r>
            <w:r w:rsidRPr="008D5ABD">
              <w:t>полненных заданий</w:t>
            </w:r>
          </w:p>
          <w:p w:rsidR="00CE0965" w:rsidRPr="008D5ABD" w:rsidRDefault="00CE0965" w:rsidP="00B671F5">
            <w:pPr>
              <w:spacing w:before="0" w:after="0"/>
              <w:jc w:val="center"/>
            </w:pPr>
          </w:p>
          <w:p w:rsidR="00CE0965" w:rsidRPr="008D5ABD" w:rsidRDefault="00CE0965" w:rsidP="00B671F5">
            <w:pPr>
              <w:spacing w:before="0" w:after="0"/>
              <w:jc w:val="center"/>
            </w:pPr>
            <w:r w:rsidRPr="008D5ABD">
              <w:t>90 ÷ 100 % правильных ответов –</w:t>
            </w:r>
          </w:p>
          <w:p w:rsidR="00CE0965" w:rsidRPr="008D5ABD" w:rsidRDefault="00CE0965" w:rsidP="00B671F5">
            <w:pPr>
              <w:spacing w:before="0" w:after="0"/>
              <w:jc w:val="center"/>
            </w:pPr>
            <w:r w:rsidRPr="008D5ABD">
              <w:t>5 (отлично)</w:t>
            </w:r>
          </w:p>
          <w:p w:rsidR="00CE0965" w:rsidRPr="008D5ABD" w:rsidRDefault="00CE0965" w:rsidP="00B671F5">
            <w:pPr>
              <w:spacing w:before="0" w:after="0"/>
            </w:pPr>
          </w:p>
          <w:p w:rsidR="00CE0965" w:rsidRPr="008D5ABD" w:rsidRDefault="00CE0965" w:rsidP="00B671F5">
            <w:pPr>
              <w:spacing w:before="0" w:after="0"/>
              <w:jc w:val="center"/>
            </w:pPr>
            <w:r w:rsidRPr="008D5ABD">
              <w:t>80 ÷ 89 % правильных о</w:t>
            </w:r>
            <w:r w:rsidRPr="008D5ABD">
              <w:t>т</w:t>
            </w:r>
            <w:r w:rsidRPr="008D5ABD">
              <w:t>ветов –</w:t>
            </w:r>
          </w:p>
          <w:p w:rsidR="00CE0965" w:rsidRPr="008D5ABD" w:rsidRDefault="00CE0965" w:rsidP="00B671F5">
            <w:pPr>
              <w:spacing w:before="0" w:after="0"/>
              <w:jc w:val="center"/>
            </w:pPr>
            <w:r w:rsidRPr="008D5ABD">
              <w:t>4 (хорошо)</w:t>
            </w:r>
          </w:p>
          <w:p w:rsidR="00CE0965" w:rsidRPr="008D5ABD" w:rsidRDefault="00CE0965" w:rsidP="00B671F5">
            <w:pPr>
              <w:spacing w:before="0" w:after="0"/>
              <w:jc w:val="center"/>
            </w:pPr>
          </w:p>
          <w:p w:rsidR="00CE0965" w:rsidRPr="008D5ABD" w:rsidRDefault="00CE0965" w:rsidP="00B671F5">
            <w:pPr>
              <w:spacing w:before="0" w:after="0"/>
              <w:jc w:val="center"/>
            </w:pPr>
            <w:r w:rsidRPr="008D5ABD">
              <w:t>70 ÷ 79%  правильных о</w:t>
            </w:r>
            <w:r w:rsidRPr="008D5ABD">
              <w:t>т</w:t>
            </w:r>
            <w:r w:rsidRPr="008D5ABD">
              <w:t>ветов –</w:t>
            </w:r>
          </w:p>
          <w:p w:rsidR="00CE0965" w:rsidRPr="008D5ABD" w:rsidRDefault="00CE0965" w:rsidP="00B671F5">
            <w:pPr>
              <w:spacing w:before="0" w:after="0"/>
              <w:jc w:val="center"/>
            </w:pPr>
            <w:r w:rsidRPr="008D5ABD">
              <w:t>3(удовлетворительно)</w:t>
            </w:r>
          </w:p>
          <w:p w:rsidR="00CE0965" w:rsidRPr="008D5ABD" w:rsidRDefault="00CE0965" w:rsidP="00B671F5">
            <w:pPr>
              <w:spacing w:before="0" w:after="0"/>
              <w:jc w:val="center"/>
            </w:pPr>
          </w:p>
          <w:p w:rsidR="00CE0965" w:rsidRPr="008D5ABD" w:rsidRDefault="00CE0965" w:rsidP="00B671F5">
            <w:pPr>
              <w:spacing w:before="0" w:after="0"/>
              <w:jc w:val="center"/>
            </w:pPr>
            <w:r w:rsidRPr="008D5ABD">
              <w:t>менее 70% правильных ответов –</w:t>
            </w:r>
          </w:p>
          <w:p w:rsidR="00CE0965" w:rsidRPr="008D5ABD" w:rsidRDefault="00CE0965" w:rsidP="00B671F5">
            <w:pPr>
              <w:spacing w:before="0" w:after="0"/>
              <w:rPr>
                <w:bCs/>
              </w:rPr>
            </w:pPr>
            <w:proofErr w:type="gramStart"/>
            <w:r w:rsidRPr="008D5ABD">
              <w:t>2 (не удовлетворительно</w:t>
            </w:r>
            <w:proofErr w:type="gramEnd"/>
          </w:p>
        </w:tc>
        <w:tc>
          <w:tcPr>
            <w:tcW w:w="3049" w:type="dxa"/>
          </w:tcPr>
          <w:p w:rsidR="00CE0965" w:rsidRPr="008D5ABD" w:rsidRDefault="00CE0965" w:rsidP="00B671F5">
            <w:pPr>
              <w:spacing w:before="0" w:after="0"/>
              <w:rPr>
                <w:bCs/>
              </w:rPr>
            </w:pPr>
            <w:r w:rsidRPr="008D5ABD">
              <w:rPr>
                <w:bCs/>
              </w:rPr>
              <w:t xml:space="preserve">Письменный </w:t>
            </w:r>
            <w:r w:rsidR="005F5096" w:rsidRPr="008D5ABD">
              <w:rPr>
                <w:bCs/>
              </w:rPr>
              <w:t>(компьютер</w:t>
            </w:r>
            <w:r w:rsidR="005F5096" w:rsidRPr="008D5ABD">
              <w:rPr>
                <w:bCs/>
              </w:rPr>
              <w:t>и</w:t>
            </w:r>
            <w:r w:rsidR="005F5096" w:rsidRPr="008D5ABD">
              <w:rPr>
                <w:bCs/>
              </w:rPr>
              <w:t xml:space="preserve">зированный) </w:t>
            </w:r>
            <w:r w:rsidRPr="008D5ABD">
              <w:rPr>
                <w:bCs/>
              </w:rPr>
              <w:t>опрос в фо</w:t>
            </w:r>
            <w:r w:rsidRPr="008D5ABD">
              <w:rPr>
                <w:bCs/>
              </w:rPr>
              <w:t>р</w:t>
            </w:r>
            <w:r w:rsidRPr="008D5ABD">
              <w:rPr>
                <w:bCs/>
              </w:rPr>
              <w:t>ме тестирования.</w:t>
            </w:r>
          </w:p>
          <w:p w:rsidR="00CE0965" w:rsidRPr="008D5ABD" w:rsidRDefault="00CE0965" w:rsidP="00B671F5">
            <w:pPr>
              <w:spacing w:before="0" w:after="0"/>
            </w:pPr>
            <w:r w:rsidRPr="008D5ABD">
              <w:t>Оценка в рамках текущего контроля результатов в</w:t>
            </w:r>
            <w:r w:rsidRPr="008D5ABD">
              <w:t>ы</w:t>
            </w:r>
            <w:r w:rsidRPr="008D5ABD">
              <w:t>полнения индивидуальных контрольных заданий, р</w:t>
            </w:r>
            <w:r w:rsidRPr="008D5ABD">
              <w:t>е</w:t>
            </w:r>
            <w:r w:rsidRPr="008D5ABD">
              <w:t xml:space="preserve">зультатов </w:t>
            </w:r>
            <w:r w:rsidRPr="008D5ABD">
              <w:rPr>
                <w:bCs/>
              </w:rPr>
              <w:t>выполнения с</w:t>
            </w:r>
            <w:r w:rsidRPr="008D5ABD">
              <w:rPr>
                <w:bCs/>
              </w:rPr>
              <w:t>а</w:t>
            </w:r>
            <w:r w:rsidRPr="008D5ABD">
              <w:rPr>
                <w:bCs/>
              </w:rPr>
              <w:t>мостоятельной работы</w:t>
            </w:r>
          </w:p>
          <w:p w:rsidR="00CE0965" w:rsidRPr="008D5ABD" w:rsidRDefault="00CE0965" w:rsidP="00B671F5">
            <w:pPr>
              <w:spacing w:before="0" w:after="0"/>
              <w:rPr>
                <w:bCs/>
              </w:rPr>
            </w:pPr>
            <w:r w:rsidRPr="008D5ABD">
              <w:t>устный индивидуальный опрос,</w:t>
            </w:r>
          </w:p>
          <w:p w:rsidR="00CE0965" w:rsidRPr="008D5ABD" w:rsidRDefault="00CE0965" w:rsidP="00B671F5">
            <w:pPr>
              <w:spacing w:before="0" w:after="0"/>
              <w:rPr>
                <w:bCs/>
              </w:rPr>
            </w:pPr>
          </w:p>
        </w:tc>
      </w:tr>
    </w:tbl>
    <w:p w:rsidR="00CE0965" w:rsidRPr="008D5ABD" w:rsidRDefault="00CE0965" w:rsidP="00B671F5">
      <w:pPr>
        <w:tabs>
          <w:tab w:val="num" w:pos="851"/>
        </w:tabs>
        <w:spacing w:before="0" w:after="0"/>
        <w:contextualSpacing/>
        <w:jc w:val="both"/>
        <w:rPr>
          <w:b/>
        </w:rPr>
      </w:pPr>
    </w:p>
    <w:p w:rsidR="00CE0965" w:rsidRPr="008D5ABD" w:rsidRDefault="00CE0965" w:rsidP="00B671F5">
      <w:pPr>
        <w:tabs>
          <w:tab w:val="num" w:pos="851"/>
        </w:tabs>
        <w:spacing w:before="0" w:after="0"/>
        <w:contextualSpacing/>
        <w:jc w:val="both"/>
        <w:rPr>
          <w:b/>
        </w:rPr>
      </w:pPr>
    </w:p>
    <w:p w:rsidR="00CE0965" w:rsidRPr="008D5ABD" w:rsidRDefault="00CE0965" w:rsidP="00B671F5">
      <w:pPr>
        <w:tabs>
          <w:tab w:val="num" w:pos="851"/>
        </w:tabs>
        <w:spacing w:before="0" w:after="0"/>
        <w:contextualSpacing/>
        <w:jc w:val="both"/>
        <w:rPr>
          <w:b/>
        </w:rPr>
      </w:pPr>
    </w:p>
    <w:p w:rsidR="000177C5" w:rsidRPr="008D5ABD" w:rsidRDefault="000177C5" w:rsidP="00B671F5">
      <w:pPr>
        <w:spacing w:before="0" w:after="0"/>
        <w:rPr>
          <w:b/>
        </w:rPr>
      </w:pPr>
    </w:p>
    <w:sectPr w:rsidR="000177C5" w:rsidRPr="008D5ABD" w:rsidSect="00B6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2F" w:rsidRDefault="00406C2F" w:rsidP="003635EA">
      <w:pPr>
        <w:spacing w:before="0" w:after="0"/>
      </w:pPr>
      <w:r>
        <w:separator/>
      </w:r>
    </w:p>
  </w:endnote>
  <w:endnote w:type="continuationSeparator" w:id="0">
    <w:p w:rsidR="00406C2F" w:rsidRDefault="00406C2F" w:rsidP="003635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24010"/>
      <w:docPartObj>
        <w:docPartGallery w:val="Page Numbers (Bottom of Page)"/>
        <w:docPartUnique/>
      </w:docPartObj>
    </w:sdtPr>
    <w:sdtContent>
      <w:p w:rsidR="00A92A34" w:rsidRDefault="00A92A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72">
          <w:rPr>
            <w:noProof/>
          </w:rPr>
          <w:t>14</w:t>
        </w:r>
        <w:r>
          <w:fldChar w:fldCharType="end"/>
        </w:r>
      </w:p>
    </w:sdtContent>
  </w:sdt>
  <w:p w:rsidR="00A92A34" w:rsidRDefault="00A92A34" w:rsidP="003D64EF">
    <w:pPr>
      <w:pStyle w:val="aa"/>
      <w:jc w:val="right"/>
    </w:pPr>
  </w:p>
  <w:p w:rsidR="00A92A34" w:rsidRDefault="00A92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2F" w:rsidRDefault="00406C2F" w:rsidP="003635EA">
      <w:pPr>
        <w:spacing w:before="0" w:after="0"/>
      </w:pPr>
      <w:r>
        <w:separator/>
      </w:r>
    </w:p>
  </w:footnote>
  <w:footnote w:type="continuationSeparator" w:id="0">
    <w:p w:rsidR="00406C2F" w:rsidRDefault="00406C2F" w:rsidP="003635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DFA"/>
    <w:multiLevelType w:val="hybridMultilevel"/>
    <w:tmpl w:val="406A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770"/>
    <w:multiLevelType w:val="multilevel"/>
    <w:tmpl w:val="75862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536B89"/>
    <w:multiLevelType w:val="hybridMultilevel"/>
    <w:tmpl w:val="4B26428A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>
    <w:nsid w:val="162119DF"/>
    <w:multiLevelType w:val="multilevel"/>
    <w:tmpl w:val="ACF0F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B37A2"/>
    <w:multiLevelType w:val="hybridMultilevel"/>
    <w:tmpl w:val="B090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384F"/>
    <w:multiLevelType w:val="hybridMultilevel"/>
    <w:tmpl w:val="EB6ADA58"/>
    <w:lvl w:ilvl="0" w:tplc="8EDE61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21EC8"/>
    <w:multiLevelType w:val="hybridMultilevel"/>
    <w:tmpl w:val="839C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5AF4"/>
    <w:multiLevelType w:val="hybridMultilevel"/>
    <w:tmpl w:val="6C6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36CB9"/>
    <w:multiLevelType w:val="hybridMultilevel"/>
    <w:tmpl w:val="61F2DADC"/>
    <w:lvl w:ilvl="0" w:tplc="43B2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551A2D"/>
    <w:multiLevelType w:val="hybridMultilevel"/>
    <w:tmpl w:val="AF04E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C22E0B"/>
    <w:multiLevelType w:val="hybridMultilevel"/>
    <w:tmpl w:val="404C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4BB"/>
    <w:multiLevelType w:val="hybridMultilevel"/>
    <w:tmpl w:val="F9F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79F9"/>
    <w:multiLevelType w:val="hybridMultilevel"/>
    <w:tmpl w:val="3DCAD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DF318E"/>
    <w:multiLevelType w:val="hybridMultilevel"/>
    <w:tmpl w:val="BEDA356A"/>
    <w:lvl w:ilvl="0" w:tplc="43B2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BF7BBA"/>
    <w:multiLevelType w:val="hybridMultilevel"/>
    <w:tmpl w:val="C17E83FE"/>
    <w:lvl w:ilvl="0" w:tplc="43B2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A5833"/>
    <w:multiLevelType w:val="hybridMultilevel"/>
    <w:tmpl w:val="E824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C6A36"/>
    <w:multiLevelType w:val="hybridMultilevel"/>
    <w:tmpl w:val="DE80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321DA"/>
    <w:multiLevelType w:val="hybridMultilevel"/>
    <w:tmpl w:val="B69A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26836"/>
    <w:multiLevelType w:val="hybridMultilevel"/>
    <w:tmpl w:val="C48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5C25"/>
    <w:multiLevelType w:val="hybridMultilevel"/>
    <w:tmpl w:val="65F837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2004F"/>
    <w:multiLevelType w:val="hybridMultilevel"/>
    <w:tmpl w:val="FB30FCB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C0132"/>
    <w:multiLevelType w:val="hybridMultilevel"/>
    <w:tmpl w:val="227091EC"/>
    <w:lvl w:ilvl="0" w:tplc="43B26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5"/>
  </w:num>
  <w:num w:numId="5">
    <w:abstractNumId w:val="6"/>
  </w:num>
  <w:num w:numId="6">
    <w:abstractNumId w:val="20"/>
  </w:num>
  <w:num w:numId="7">
    <w:abstractNumId w:val="14"/>
  </w:num>
  <w:num w:numId="8">
    <w:abstractNumId w:val="11"/>
  </w:num>
  <w:num w:numId="9">
    <w:abstractNumId w:val="24"/>
  </w:num>
  <w:num w:numId="10">
    <w:abstractNumId w:val="7"/>
  </w:num>
  <w:num w:numId="11">
    <w:abstractNumId w:val="10"/>
  </w:num>
  <w:num w:numId="12">
    <w:abstractNumId w:val="16"/>
  </w:num>
  <w:num w:numId="13">
    <w:abstractNumId w:val="18"/>
  </w:num>
  <w:num w:numId="14">
    <w:abstractNumId w:val="13"/>
  </w:num>
  <w:num w:numId="15">
    <w:abstractNumId w:val="22"/>
  </w:num>
  <w:num w:numId="16">
    <w:abstractNumId w:val="12"/>
  </w:num>
  <w:num w:numId="17">
    <w:abstractNumId w:val="8"/>
  </w:num>
  <w:num w:numId="18">
    <w:abstractNumId w:val="5"/>
  </w:num>
  <w:num w:numId="19">
    <w:abstractNumId w:val="0"/>
  </w:num>
  <w:num w:numId="20">
    <w:abstractNumId w:val="21"/>
  </w:num>
  <w:num w:numId="21">
    <w:abstractNumId w:val="1"/>
  </w:num>
  <w:num w:numId="22">
    <w:abstractNumId w:val="4"/>
  </w:num>
  <w:num w:numId="23">
    <w:abstractNumId w:val="19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EA"/>
    <w:rsid w:val="000177C5"/>
    <w:rsid w:val="000562BE"/>
    <w:rsid w:val="00072C1D"/>
    <w:rsid w:val="000B42CA"/>
    <w:rsid w:val="000D1D14"/>
    <w:rsid w:val="0013058B"/>
    <w:rsid w:val="001368E5"/>
    <w:rsid w:val="00171EF9"/>
    <w:rsid w:val="00175DB9"/>
    <w:rsid w:val="00180033"/>
    <w:rsid w:val="001D6813"/>
    <w:rsid w:val="001E6122"/>
    <w:rsid w:val="001F14A2"/>
    <w:rsid w:val="001F6CF6"/>
    <w:rsid w:val="002348C6"/>
    <w:rsid w:val="0024639E"/>
    <w:rsid w:val="0026386D"/>
    <w:rsid w:val="002917E8"/>
    <w:rsid w:val="002B4C73"/>
    <w:rsid w:val="002E1849"/>
    <w:rsid w:val="003269DF"/>
    <w:rsid w:val="00343783"/>
    <w:rsid w:val="003635EA"/>
    <w:rsid w:val="003725EE"/>
    <w:rsid w:val="003729F9"/>
    <w:rsid w:val="00375079"/>
    <w:rsid w:val="003D37C3"/>
    <w:rsid w:val="003D64EF"/>
    <w:rsid w:val="0040403C"/>
    <w:rsid w:val="00406C2F"/>
    <w:rsid w:val="004824D9"/>
    <w:rsid w:val="004B4872"/>
    <w:rsid w:val="004D3B9B"/>
    <w:rsid w:val="005B6274"/>
    <w:rsid w:val="005E6768"/>
    <w:rsid w:val="005F5096"/>
    <w:rsid w:val="00650D7D"/>
    <w:rsid w:val="006A4113"/>
    <w:rsid w:val="007545FB"/>
    <w:rsid w:val="007A0560"/>
    <w:rsid w:val="007F3E8F"/>
    <w:rsid w:val="00813938"/>
    <w:rsid w:val="00814242"/>
    <w:rsid w:val="00821441"/>
    <w:rsid w:val="00843B8A"/>
    <w:rsid w:val="008543A8"/>
    <w:rsid w:val="00861EC0"/>
    <w:rsid w:val="00881E63"/>
    <w:rsid w:val="008A0701"/>
    <w:rsid w:val="008C6FE6"/>
    <w:rsid w:val="008D4020"/>
    <w:rsid w:val="008D5ABD"/>
    <w:rsid w:val="009033B0"/>
    <w:rsid w:val="0094081F"/>
    <w:rsid w:val="0094393D"/>
    <w:rsid w:val="009B62FE"/>
    <w:rsid w:val="009B6E8B"/>
    <w:rsid w:val="009F5D82"/>
    <w:rsid w:val="00A0101E"/>
    <w:rsid w:val="00A16771"/>
    <w:rsid w:val="00A53337"/>
    <w:rsid w:val="00A5451C"/>
    <w:rsid w:val="00A61EB8"/>
    <w:rsid w:val="00A92A34"/>
    <w:rsid w:val="00AB4551"/>
    <w:rsid w:val="00AF7BA0"/>
    <w:rsid w:val="00B040F6"/>
    <w:rsid w:val="00B254E4"/>
    <w:rsid w:val="00B3136E"/>
    <w:rsid w:val="00B3525E"/>
    <w:rsid w:val="00B40E2D"/>
    <w:rsid w:val="00B671F5"/>
    <w:rsid w:val="00B95918"/>
    <w:rsid w:val="00BE268F"/>
    <w:rsid w:val="00BF14A7"/>
    <w:rsid w:val="00C26DFE"/>
    <w:rsid w:val="00C46566"/>
    <w:rsid w:val="00C51123"/>
    <w:rsid w:val="00C527B7"/>
    <w:rsid w:val="00CC77F9"/>
    <w:rsid w:val="00CD6904"/>
    <w:rsid w:val="00CE0965"/>
    <w:rsid w:val="00D15282"/>
    <w:rsid w:val="00D457B2"/>
    <w:rsid w:val="00DA78B0"/>
    <w:rsid w:val="00E14EE5"/>
    <w:rsid w:val="00ED563D"/>
    <w:rsid w:val="00F36DD2"/>
    <w:rsid w:val="00F41E54"/>
    <w:rsid w:val="00F43DB4"/>
    <w:rsid w:val="00F618E4"/>
    <w:rsid w:val="00FA385E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E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35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35E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3635EA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3635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3635EA"/>
    <w:rPr>
      <w:vertAlign w:val="superscript"/>
    </w:rPr>
  </w:style>
  <w:style w:type="paragraph" w:styleId="a6">
    <w:name w:val="List Paragraph"/>
    <w:basedOn w:val="a"/>
    <w:uiPriority w:val="34"/>
    <w:qFormat/>
    <w:rsid w:val="003635EA"/>
    <w:pPr>
      <w:ind w:left="708"/>
    </w:pPr>
  </w:style>
  <w:style w:type="character" w:styleId="a7">
    <w:name w:val="Emphasis"/>
    <w:qFormat/>
    <w:rsid w:val="003635EA"/>
    <w:rPr>
      <w:i/>
      <w:iCs/>
    </w:rPr>
  </w:style>
  <w:style w:type="paragraph" w:styleId="a8">
    <w:name w:val="header"/>
    <w:basedOn w:val="a"/>
    <w:link w:val="a9"/>
    <w:uiPriority w:val="99"/>
    <w:unhideWhenUsed/>
    <w:rsid w:val="000177C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1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7C5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01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1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527B7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C527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E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8D5AB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D5A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5ABD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8D5ABD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D5A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E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35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35E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3635EA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3635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3635EA"/>
    <w:rPr>
      <w:vertAlign w:val="superscript"/>
    </w:rPr>
  </w:style>
  <w:style w:type="paragraph" w:styleId="a6">
    <w:name w:val="List Paragraph"/>
    <w:basedOn w:val="a"/>
    <w:uiPriority w:val="34"/>
    <w:qFormat/>
    <w:rsid w:val="003635EA"/>
    <w:pPr>
      <w:ind w:left="708"/>
    </w:pPr>
  </w:style>
  <w:style w:type="character" w:styleId="a7">
    <w:name w:val="Emphasis"/>
    <w:qFormat/>
    <w:rsid w:val="003635EA"/>
    <w:rPr>
      <w:i/>
      <w:iCs/>
    </w:rPr>
  </w:style>
  <w:style w:type="paragraph" w:styleId="a8">
    <w:name w:val="header"/>
    <w:basedOn w:val="a"/>
    <w:link w:val="a9"/>
    <w:uiPriority w:val="99"/>
    <w:unhideWhenUsed/>
    <w:rsid w:val="000177C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1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7C5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01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1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527B7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C527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E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8D5AB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D5A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5ABD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8D5ABD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D5A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331D-5810-4F9A-900E-0318E2DC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4</cp:revision>
  <dcterms:created xsi:type="dcterms:W3CDTF">2019-10-29T09:53:00Z</dcterms:created>
  <dcterms:modified xsi:type="dcterms:W3CDTF">2019-10-29T10:27:00Z</dcterms:modified>
</cp:coreProperties>
</file>